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6EC71B" w14:textId="13F49B30" w:rsidR="003C0AE1" w:rsidRDefault="003C0AE1" w:rsidP="003C0AE1">
      <w:pPr>
        <w:spacing w:after="0" w:line="276" w:lineRule="auto"/>
        <w:jc w:val="center"/>
        <w:rPr>
          <w:rFonts w:ascii="Times New Roman" w:hAnsi="Times New Roman" w:cs="Times New Roman"/>
          <w:b/>
          <w:bCs/>
          <w:sz w:val="28"/>
          <w:szCs w:val="28"/>
        </w:rPr>
      </w:pPr>
      <w:r w:rsidRPr="003C0AE1">
        <w:rPr>
          <w:rFonts w:ascii="Times New Roman" w:hAnsi="Times New Roman" w:cs="Times New Roman"/>
          <w:b/>
          <w:bCs/>
          <w:sz w:val="28"/>
          <w:szCs w:val="28"/>
        </w:rPr>
        <w:t>Автономные дымовые пожарные извещатели (АДПИ)</w:t>
      </w:r>
    </w:p>
    <w:p w14:paraId="29F24E24" w14:textId="77777777" w:rsidR="003C0AE1" w:rsidRPr="003C0AE1" w:rsidRDefault="003C0AE1" w:rsidP="003C0AE1">
      <w:pPr>
        <w:spacing w:after="0" w:line="276" w:lineRule="auto"/>
        <w:jc w:val="center"/>
        <w:rPr>
          <w:rFonts w:ascii="Times New Roman" w:hAnsi="Times New Roman" w:cs="Times New Roman"/>
          <w:b/>
          <w:bCs/>
          <w:sz w:val="28"/>
          <w:szCs w:val="28"/>
        </w:rPr>
      </w:pPr>
    </w:p>
    <w:p w14:paraId="1780AA0E" w14:textId="43A2D268" w:rsidR="003C0AE1" w:rsidRPr="003C0AE1" w:rsidRDefault="003C0AE1" w:rsidP="003C0AE1">
      <w:pPr>
        <w:spacing w:after="0" w:line="276" w:lineRule="auto"/>
        <w:ind w:firstLine="709"/>
        <w:jc w:val="both"/>
        <w:rPr>
          <w:rFonts w:ascii="Times New Roman" w:hAnsi="Times New Roman" w:cs="Times New Roman"/>
          <w:sz w:val="28"/>
          <w:szCs w:val="28"/>
        </w:rPr>
      </w:pPr>
      <w:r w:rsidRPr="003C0AE1">
        <w:rPr>
          <w:rFonts w:ascii="Times New Roman" w:hAnsi="Times New Roman" w:cs="Times New Roman"/>
          <w:sz w:val="28"/>
          <w:szCs w:val="28"/>
        </w:rPr>
        <w:t>В силу возраста и физического состояния многие из граждан Российской Федерации не могут обнаружить признаки возгорания вовремя, поэтому автономные пожарные извещатели для них становятся незаменимыми помощниками.</w:t>
      </w:r>
    </w:p>
    <w:p w14:paraId="3E08A9B0" w14:textId="77777777" w:rsidR="003C0AE1" w:rsidRPr="003C0AE1" w:rsidRDefault="003C0AE1" w:rsidP="003C0AE1">
      <w:pPr>
        <w:spacing w:after="0" w:line="276" w:lineRule="auto"/>
        <w:ind w:firstLine="709"/>
        <w:jc w:val="both"/>
        <w:rPr>
          <w:rFonts w:ascii="Times New Roman" w:hAnsi="Times New Roman" w:cs="Times New Roman"/>
          <w:sz w:val="28"/>
          <w:szCs w:val="28"/>
        </w:rPr>
      </w:pPr>
      <w:r w:rsidRPr="003C0AE1">
        <w:rPr>
          <w:rFonts w:ascii="Times New Roman" w:hAnsi="Times New Roman" w:cs="Times New Roman"/>
          <w:sz w:val="28"/>
          <w:szCs w:val="28"/>
        </w:rPr>
        <w:t>Во время пожара в квартире токсичные продукты горения в виде дыма стремительно заполняют помещения. Человеку для потери сознания достаточно нескольких вдохов в такой среде, поэтому крайне важно своевременно обнаружить возгорание.</w:t>
      </w:r>
    </w:p>
    <w:p w14:paraId="78CE885A" w14:textId="77777777" w:rsidR="003C0AE1" w:rsidRPr="003C0AE1" w:rsidRDefault="003C0AE1" w:rsidP="003C0AE1">
      <w:pPr>
        <w:spacing w:after="0" w:line="276" w:lineRule="auto"/>
        <w:ind w:firstLine="709"/>
        <w:jc w:val="both"/>
        <w:rPr>
          <w:rFonts w:ascii="Times New Roman" w:hAnsi="Times New Roman" w:cs="Times New Roman"/>
          <w:sz w:val="28"/>
          <w:szCs w:val="28"/>
        </w:rPr>
      </w:pPr>
      <w:r w:rsidRPr="003C0AE1">
        <w:rPr>
          <w:rFonts w:ascii="Times New Roman" w:hAnsi="Times New Roman" w:cs="Times New Roman"/>
          <w:sz w:val="28"/>
          <w:szCs w:val="28"/>
        </w:rPr>
        <w:t>Практика внедрения пожарных извещателей существенно сократит количество возгораний и гибели людей от вредных факторов пожара.</w:t>
      </w:r>
    </w:p>
    <w:p w14:paraId="2651EDE4" w14:textId="77777777" w:rsidR="003C0AE1" w:rsidRPr="003C0AE1" w:rsidRDefault="003C0AE1" w:rsidP="003C0AE1">
      <w:pPr>
        <w:spacing w:after="0" w:line="276" w:lineRule="auto"/>
        <w:ind w:firstLine="709"/>
        <w:jc w:val="both"/>
        <w:rPr>
          <w:rFonts w:ascii="Times New Roman" w:hAnsi="Times New Roman" w:cs="Times New Roman"/>
          <w:sz w:val="28"/>
          <w:szCs w:val="28"/>
        </w:rPr>
      </w:pPr>
    </w:p>
    <w:p w14:paraId="30200DC9" w14:textId="77777777" w:rsidR="003C0AE1" w:rsidRPr="003C0AE1" w:rsidRDefault="003C0AE1" w:rsidP="003C0AE1">
      <w:pPr>
        <w:spacing w:after="0" w:line="276" w:lineRule="auto"/>
        <w:ind w:firstLine="709"/>
        <w:jc w:val="both"/>
        <w:rPr>
          <w:rFonts w:ascii="Times New Roman" w:hAnsi="Times New Roman" w:cs="Times New Roman"/>
          <w:b/>
          <w:bCs/>
          <w:sz w:val="28"/>
          <w:szCs w:val="28"/>
        </w:rPr>
      </w:pPr>
      <w:r w:rsidRPr="003C0AE1">
        <w:rPr>
          <w:rFonts w:ascii="Times New Roman" w:hAnsi="Times New Roman" w:cs="Times New Roman"/>
          <w:b/>
          <w:bCs/>
          <w:sz w:val="28"/>
          <w:szCs w:val="28"/>
        </w:rPr>
        <w:t>Что такое автономный пожарный извещатель, его предназначение.</w:t>
      </w:r>
    </w:p>
    <w:p w14:paraId="07964079" w14:textId="4FAC7C6A" w:rsidR="001C62E2" w:rsidRDefault="003C0AE1" w:rsidP="003C0AE1">
      <w:pPr>
        <w:spacing w:after="0" w:line="276" w:lineRule="auto"/>
        <w:ind w:firstLine="709"/>
        <w:jc w:val="both"/>
        <w:rPr>
          <w:rFonts w:ascii="Times New Roman" w:hAnsi="Times New Roman" w:cs="Times New Roman"/>
          <w:sz w:val="28"/>
          <w:szCs w:val="28"/>
        </w:rPr>
      </w:pPr>
      <w:r w:rsidRPr="003C0AE1">
        <w:rPr>
          <w:rFonts w:ascii="Times New Roman" w:hAnsi="Times New Roman" w:cs="Times New Roman"/>
          <w:sz w:val="28"/>
          <w:szCs w:val="28"/>
        </w:rPr>
        <w:t xml:space="preserve">Автономный пожарный извещатель </w:t>
      </w:r>
      <w:proofErr w:type="gramStart"/>
      <w:r w:rsidRPr="003C0AE1">
        <w:rPr>
          <w:rFonts w:ascii="Times New Roman" w:hAnsi="Times New Roman" w:cs="Times New Roman"/>
          <w:sz w:val="28"/>
          <w:szCs w:val="28"/>
        </w:rPr>
        <w:t>- это</w:t>
      </w:r>
      <w:proofErr w:type="gramEnd"/>
      <w:r w:rsidRPr="003C0AE1">
        <w:rPr>
          <w:rFonts w:ascii="Times New Roman" w:hAnsi="Times New Roman" w:cs="Times New Roman"/>
          <w:sz w:val="28"/>
          <w:szCs w:val="28"/>
        </w:rPr>
        <w:t xml:space="preserve"> пожарный извещатель, реагирующий на определенный уровень концентрации продуктов горения веществ и материалов, в корпусе которого конструктивно объединены автономный источник питания и все компоненты, необходимые для обнаружения пожара и непосредственного оповещения о нем.</w:t>
      </w:r>
    </w:p>
    <w:p w14:paraId="272DD756" w14:textId="24AAB624" w:rsidR="003C0AE1" w:rsidRDefault="003C0AE1" w:rsidP="003C0AE1">
      <w:pPr>
        <w:spacing w:after="0" w:line="276" w:lineRule="auto"/>
        <w:ind w:firstLine="709"/>
        <w:jc w:val="both"/>
        <w:rPr>
          <w:rFonts w:ascii="Times New Roman" w:hAnsi="Times New Roman" w:cs="Times New Roman"/>
          <w:sz w:val="28"/>
          <w:szCs w:val="28"/>
        </w:rPr>
      </w:pPr>
    </w:p>
    <w:p w14:paraId="59AB0C58" w14:textId="5FBFB5F8" w:rsidR="003C0AE1" w:rsidRPr="003C0AE1" w:rsidRDefault="003C0AE1" w:rsidP="003C0AE1">
      <w:pPr>
        <w:spacing w:after="0" w:line="276" w:lineRule="auto"/>
        <w:ind w:firstLine="709"/>
        <w:jc w:val="both"/>
        <w:rPr>
          <w:rFonts w:ascii="Times New Roman" w:hAnsi="Times New Roman" w:cs="Times New Roman"/>
          <w:sz w:val="28"/>
          <w:szCs w:val="28"/>
        </w:rPr>
      </w:pPr>
      <w:r w:rsidRPr="003C0AE1">
        <w:rPr>
          <w:rFonts w:ascii="Times New Roman" w:hAnsi="Times New Roman" w:cs="Times New Roman"/>
          <w:sz w:val="28"/>
          <w:szCs w:val="28"/>
        </w:rPr>
        <w:t>На сегодняшний день автономный дымовой пожарный извещатель является одним из наиболее эффективных средств по предупреждению гибели людей на пожарах. АДПИ выделяются среди средств активной защиты от огня, поскольку они могут реагировать на дым на ранней стадии возгорания и способны звуковым сигналом своевременно предупредить жителей об угрозе пожара. Громкость и частота звука извещателя способны разбудить даже крепко спящего человека.</w:t>
      </w:r>
    </w:p>
    <w:p w14:paraId="73D4CB3B" w14:textId="7455AFC0" w:rsidR="003C0AE1" w:rsidRPr="003C0AE1" w:rsidRDefault="003C0AE1" w:rsidP="003C0AE1">
      <w:pPr>
        <w:spacing w:after="0" w:line="276" w:lineRule="auto"/>
        <w:ind w:firstLine="709"/>
        <w:jc w:val="both"/>
        <w:rPr>
          <w:rFonts w:ascii="Times New Roman" w:hAnsi="Times New Roman" w:cs="Times New Roman"/>
          <w:sz w:val="28"/>
          <w:szCs w:val="28"/>
        </w:rPr>
      </w:pPr>
      <w:r w:rsidRPr="003C0AE1">
        <w:rPr>
          <w:rFonts w:ascii="Times New Roman" w:hAnsi="Times New Roman" w:cs="Times New Roman"/>
          <w:sz w:val="28"/>
          <w:szCs w:val="28"/>
        </w:rPr>
        <w:t>Установка АДПИ на потолке и стенах не требует прокладки специальных линий пожарной сигнализации и применения дополнительного оборудования. Нужно лишь не реже одного раза в год менять батарейки и периодически продувать пылесосом камеру с оптико-электронным датчиком. Стоимость АДПИ невелика</w:t>
      </w:r>
      <w:r>
        <w:rPr>
          <w:rFonts w:ascii="Times New Roman" w:hAnsi="Times New Roman" w:cs="Times New Roman"/>
          <w:sz w:val="28"/>
          <w:szCs w:val="28"/>
        </w:rPr>
        <w:t>.</w:t>
      </w:r>
    </w:p>
    <w:p w14:paraId="441A49E3" w14:textId="52F39F6C" w:rsidR="003C0AE1" w:rsidRDefault="003C0AE1" w:rsidP="003C0AE1">
      <w:pPr>
        <w:spacing w:after="0" w:line="276" w:lineRule="auto"/>
        <w:ind w:firstLine="709"/>
        <w:jc w:val="both"/>
        <w:rPr>
          <w:rFonts w:ascii="Times New Roman" w:hAnsi="Times New Roman" w:cs="Times New Roman"/>
          <w:sz w:val="28"/>
          <w:szCs w:val="28"/>
        </w:rPr>
      </w:pPr>
      <w:r w:rsidRPr="003C0AE1">
        <w:rPr>
          <w:rFonts w:ascii="Times New Roman" w:hAnsi="Times New Roman" w:cs="Times New Roman"/>
          <w:sz w:val="28"/>
          <w:szCs w:val="28"/>
        </w:rPr>
        <w:t>Правила эксплуатации пожарных извещателей достаточно просты, а их стоимость неизмеримо ниже, чем потери даже от самого небольшого возгорания. Установив такой прибор в своем жилье, вы обезопасите не только имущество, но и, самое главное, свою жизнь.</w:t>
      </w:r>
    </w:p>
    <w:p w14:paraId="6737E4A6" w14:textId="664B9C27" w:rsidR="004374CA" w:rsidRDefault="004374CA" w:rsidP="003C0AE1">
      <w:pPr>
        <w:spacing w:after="0" w:line="276" w:lineRule="auto"/>
        <w:ind w:firstLine="709"/>
        <w:jc w:val="both"/>
        <w:rPr>
          <w:rFonts w:ascii="Times New Roman" w:hAnsi="Times New Roman" w:cs="Times New Roman"/>
          <w:sz w:val="28"/>
          <w:szCs w:val="28"/>
        </w:rPr>
      </w:pPr>
    </w:p>
    <w:p w14:paraId="7DB27AED" w14:textId="0A4C9617" w:rsidR="004374CA" w:rsidRDefault="004374CA" w:rsidP="003C0AE1">
      <w:pPr>
        <w:spacing w:after="0" w:line="276" w:lineRule="auto"/>
        <w:ind w:firstLine="709"/>
        <w:jc w:val="both"/>
        <w:rPr>
          <w:rFonts w:ascii="Times New Roman" w:hAnsi="Times New Roman" w:cs="Times New Roman"/>
          <w:sz w:val="28"/>
          <w:szCs w:val="28"/>
        </w:rPr>
      </w:pPr>
      <w:r w:rsidRPr="004374CA">
        <w:rPr>
          <w:rFonts w:ascii="Times New Roman" w:hAnsi="Times New Roman" w:cs="Times New Roman"/>
          <w:sz w:val="28"/>
          <w:szCs w:val="28"/>
        </w:rPr>
        <w:t>Социально уязвимым категориям граждан</w:t>
      </w:r>
      <w:r>
        <w:rPr>
          <w:rFonts w:ascii="Times New Roman" w:hAnsi="Times New Roman" w:cs="Times New Roman"/>
          <w:sz w:val="28"/>
          <w:szCs w:val="28"/>
        </w:rPr>
        <w:t xml:space="preserve"> (многодетные семьи, </w:t>
      </w:r>
      <w:r w:rsidRPr="004374CA">
        <w:rPr>
          <w:rFonts w:ascii="Times New Roman" w:hAnsi="Times New Roman" w:cs="Times New Roman"/>
          <w:sz w:val="28"/>
          <w:szCs w:val="28"/>
        </w:rPr>
        <w:t>сем</w:t>
      </w:r>
      <w:r>
        <w:rPr>
          <w:rFonts w:ascii="Times New Roman" w:hAnsi="Times New Roman" w:cs="Times New Roman"/>
          <w:sz w:val="28"/>
          <w:szCs w:val="28"/>
        </w:rPr>
        <w:t>ьи</w:t>
      </w:r>
      <w:r w:rsidRPr="004374CA">
        <w:rPr>
          <w:rFonts w:ascii="Times New Roman" w:hAnsi="Times New Roman" w:cs="Times New Roman"/>
          <w:sz w:val="28"/>
          <w:szCs w:val="28"/>
        </w:rPr>
        <w:t>, находящихся в трудной жизненной ситуации, а также люд</w:t>
      </w:r>
      <w:r w:rsidR="0055433C">
        <w:rPr>
          <w:rFonts w:ascii="Times New Roman" w:hAnsi="Times New Roman" w:cs="Times New Roman"/>
          <w:sz w:val="28"/>
          <w:szCs w:val="28"/>
        </w:rPr>
        <w:t>и</w:t>
      </w:r>
      <w:r w:rsidRPr="004374CA">
        <w:rPr>
          <w:rFonts w:ascii="Times New Roman" w:hAnsi="Times New Roman" w:cs="Times New Roman"/>
          <w:sz w:val="28"/>
          <w:szCs w:val="28"/>
        </w:rPr>
        <w:t xml:space="preserve"> с ограниченными возможностями</w:t>
      </w:r>
      <w:r>
        <w:rPr>
          <w:rFonts w:ascii="Times New Roman" w:hAnsi="Times New Roman" w:cs="Times New Roman"/>
          <w:sz w:val="28"/>
          <w:szCs w:val="28"/>
        </w:rPr>
        <w:t>)</w:t>
      </w:r>
      <w:r w:rsidRPr="004374CA">
        <w:rPr>
          <w:rFonts w:ascii="Times New Roman" w:hAnsi="Times New Roman" w:cs="Times New Roman"/>
          <w:sz w:val="28"/>
          <w:szCs w:val="28"/>
        </w:rPr>
        <w:t xml:space="preserve"> А</w:t>
      </w:r>
      <w:r>
        <w:rPr>
          <w:rFonts w:ascii="Times New Roman" w:hAnsi="Times New Roman" w:cs="Times New Roman"/>
          <w:sz w:val="28"/>
          <w:szCs w:val="28"/>
        </w:rPr>
        <w:t>ДП</w:t>
      </w:r>
      <w:r w:rsidRPr="004374CA">
        <w:rPr>
          <w:rFonts w:ascii="Times New Roman" w:hAnsi="Times New Roman" w:cs="Times New Roman"/>
          <w:sz w:val="28"/>
          <w:szCs w:val="28"/>
        </w:rPr>
        <w:t>И устанавливаются на безвозмездной основе.</w:t>
      </w:r>
      <w:r w:rsidR="005D6034">
        <w:rPr>
          <w:rFonts w:ascii="Times New Roman" w:hAnsi="Times New Roman" w:cs="Times New Roman"/>
          <w:sz w:val="28"/>
          <w:szCs w:val="28"/>
        </w:rPr>
        <w:t xml:space="preserve"> </w:t>
      </w:r>
    </w:p>
    <w:p w14:paraId="1D2657D5" w14:textId="1A168F69" w:rsidR="00B43412" w:rsidRPr="00BA1CFD" w:rsidRDefault="005D6034" w:rsidP="005D6034">
      <w:pPr>
        <w:spacing w:after="0" w:line="276" w:lineRule="auto"/>
        <w:ind w:firstLine="709"/>
        <w:jc w:val="both"/>
        <w:rPr>
          <w:rFonts w:ascii="Times New Roman" w:hAnsi="Times New Roman" w:cs="Times New Roman"/>
          <w:sz w:val="28"/>
          <w:szCs w:val="28"/>
        </w:rPr>
      </w:pPr>
      <w:r w:rsidRPr="00BA1CFD">
        <w:rPr>
          <w:rFonts w:ascii="Times New Roman" w:hAnsi="Times New Roman" w:cs="Times New Roman"/>
          <w:sz w:val="28"/>
          <w:szCs w:val="28"/>
        </w:rPr>
        <w:t xml:space="preserve">За разъяснениями </w:t>
      </w:r>
      <w:r w:rsidR="00BA1CFD">
        <w:rPr>
          <w:rFonts w:ascii="Times New Roman" w:hAnsi="Times New Roman" w:cs="Times New Roman"/>
          <w:sz w:val="28"/>
          <w:szCs w:val="28"/>
        </w:rPr>
        <w:t xml:space="preserve">можно </w:t>
      </w:r>
      <w:r w:rsidRPr="00BA1CFD">
        <w:rPr>
          <w:rFonts w:ascii="Times New Roman" w:hAnsi="Times New Roman" w:cs="Times New Roman"/>
          <w:sz w:val="28"/>
          <w:szCs w:val="28"/>
        </w:rPr>
        <w:t>обращаться</w:t>
      </w:r>
      <w:r w:rsidRPr="00BA1CFD">
        <w:rPr>
          <w:rFonts w:ascii="Times New Roman" w:hAnsi="Times New Roman" w:cs="Times New Roman"/>
          <w:sz w:val="28"/>
          <w:szCs w:val="28"/>
        </w:rPr>
        <w:t xml:space="preserve"> в а</w:t>
      </w:r>
      <w:r w:rsidR="00B43412" w:rsidRPr="00BA1CFD">
        <w:rPr>
          <w:rFonts w:ascii="Times New Roman" w:hAnsi="Times New Roman" w:cs="Times New Roman"/>
          <w:sz w:val="28"/>
          <w:szCs w:val="28"/>
        </w:rPr>
        <w:t>дминистраци</w:t>
      </w:r>
      <w:r w:rsidRPr="00BA1CFD">
        <w:rPr>
          <w:rFonts w:ascii="Times New Roman" w:hAnsi="Times New Roman" w:cs="Times New Roman"/>
          <w:sz w:val="28"/>
          <w:szCs w:val="28"/>
        </w:rPr>
        <w:t>ю</w:t>
      </w:r>
      <w:r w:rsidR="00B43412" w:rsidRPr="00BA1CFD">
        <w:rPr>
          <w:rFonts w:ascii="Times New Roman" w:hAnsi="Times New Roman" w:cs="Times New Roman"/>
          <w:sz w:val="28"/>
          <w:szCs w:val="28"/>
        </w:rPr>
        <w:t xml:space="preserve"> города Котовска</w:t>
      </w:r>
      <w:bookmarkStart w:id="0" w:name="_GoBack"/>
      <w:bookmarkEnd w:id="0"/>
      <w:r w:rsidRPr="00BA1CFD">
        <w:rPr>
          <w:rFonts w:ascii="Times New Roman" w:hAnsi="Times New Roman" w:cs="Times New Roman"/>
          <w:sz w:val="28"/>
          <w:szCs w:val="28"/>
        </w:rPr>
        <w:t>.</w:t>
      </w:r>
    </w:p>
    <w:sectPr w:rsidR="00B43412" w:rsidRPr="00BA1CFD" w:rsidSect="00B43412">
      <w:pgSz w:w="11906" w:h="16838"/>
      <w:pgMar w:top="426"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B6E"/>
    <w:rsid w:val="001C62E2"/>
    <w:rsid w:val="00332B6E"/>
    <w:rsid w:val="003C0AE1"/>
    <w:rsid w:val="004374CA"/>
    <w:rsid w:val="004D5F34"/>
    <w:rsid w:val="0055433C"/>
    <w:rsid w:val="00592B73"/>
    <w:rsid w:val="005D6034"/>
    <w:rsid w:val="00B43412"/>
    <w:rsid w:val="00BA1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60D8D"/>
  <w15:chartTrackingRefBased/>
  <w15:docId w15:val="{3EB686EB-E707-4B6E-90E9-9079B5158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83824-CC33-475B-B2E9-1387D4E66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333</Words>
  <Characters>1900</Characters>
  <Application>Microsoft Office Word</Application>
  <DocSecurity>0</DocSecurity>
  <Lines>15</Lines>
  <Paragraphs>4</Paragraphs>
  <ScaleCrop>false</ScaleCrop>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2024-12-11T06:47:00Z</dcterms:created>
  <dcterms:modified xsi:type="dcterms:W3CDTF">2024-12-11T07:14:00Z</dcterms:modified>
</cp:coreProperties>
</file>