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15B" w:rsidRPr="002D315B" w:rsidRDefault="002D315B" w:rsidP="002D315B">
      <w:pPr>
        <w:spacing w:after="0"/>
        <w:jc w:val="right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2D315B">
        <w:rPr>
          <w:rFonts w:ascii="Times New Roman" w:hAnsi="Times New Roman" w:cs="Times New Roman"/>
          <w:i/>
          <w:sz w:val="30"/>
          <w:szCs w:val="30"/>
          <w:u w:val="single"/>
        </w:rPr>
        <w:t>Рубрика «Чем мы занимаемся в детском саду»</w:t>
      </w:r>
    </w:p>
    <w:p w:rsidR="002D315B" w:rsidRPr="002D315B" w:rsidRDefault="002D315B" w:rsidP="002D315B">
      <w:pPr>
        <w:spacing w:after="0"/>
        <w:jc w:val="right"/>
        <w:rPr>
          <w:rFonts w:ascii="Times New Roman" w:hAnsi="Times New Roman" w:cs="Times New Roman"/>
          <w:sz w:val="16"/>
          <w:szCs w:val="16"/>
          <w:u w:val="single"/>
        </w:rPr>
      </w:pPr>
    </w:p>
    <w:p w:rsidR="00954CD7" w:rsidRPr="00FA0D4A" w:rsidRDefault="00F02B57" w:rsidP="00096B82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A0D4A">
        <w:rPr>
          <w:rFonts w:ascii="Times New Roman" w:hAnsi="Times New Roman" w:cs="Times New Roman"/>
          <w:b/>
          <w:sz w:val="30"/>
          <w:szCs w:val="30"/>
        </w:rPr>
        <w:t>Уважаемые</w:t>
      </w:r>
      <w:r w:rsidR="0004772A" w:rsidRPr="00FA0D4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1D66D6" w:rsidRPr="00FA0D4A">
        <w:rPr>
          <w:rFonts w:ascii="Times New Roman" w:hAnsi="Times New Roman" w:cs="Times New Roman"/>
          <w:b/>
          <w:sz w:val="30"/>
          <w:szCs w:val="30"/>
        </w:rPr>
        <w:t>родители!</w:t>
      </w:r>
    </w:p>
    <w:p w:rsidR="00D42636" w:rsidRPr="00CC20C6" w:rsidRDefault="00D42636" w:rsidP="00096B82">
      <w:pPr>
        <w:spacing w:after="0"/>
        <w:jc w:val="center"/>
        <w:rPr>
          <w:rFonts w:ascii="Times New Roman" w:hAnsi="Times New Roman" w:cs="Times New Roman"/>
          <w:b/>
        </w:rPr>
      </w:pPr>
    </w:p>
    <w:p w:rsidR="000A49B4" w:rsidRDefault="000A49B4" w:rsidP="009527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75B">
        <w:rPr>
          <w:rFonts w:ascii="Times New Roman" w:hAnsi="Times New Roman" w:cs="Times New Roman"/>
          <w:sz w:val="28"/>
          <w:szCs w:val="28"/>
        </w:rPr>
        <w:t xml:space="preserve">Вот и закончились очередные школьные каникулы. Каждое утро взрослые девчонки и мальчишки снова спешат не опоздать на урок. Им часто не хочется рано просыпаться, делать домашние задания, откладывая на потом весёлую игру во дворе или общение с друзьями. </w:t>
      </w:r>
      <w:r w:rsidR="00E412C4" w:rsidRPr="0095275B">
        <w:rPr>
          <w:rFonts w:ascii="Times New Roman" w:hAnsi="Times New Roman" w:cs="Times New Roman"/>
          <w:sz w:val="28"/>
          <w:szCs w:val="28"/>
        </w:rPr>
        <w:t>А младшим братишкам и сестрёнкам  они нередко говорят что-то вроде: «Тебе хорошо, ты ещё в детском саду играешь». Так вот д</w:t>
      </w:r>
      <w:r w:rsidRPr="0095275B">
        <w:rPr>
          <w:rFonts w:ascii="Times New Roman" w:hAnsi="Times New Roman" w:cs="Times New Roman"/>
          <w:sz w:val="28"/>
          <w:szCs w:val="28"/>
        </w:rPr>
        <w:t xml:space="preserve">ля того, чтобы у наших детей сложилось правильное отношение к учёбе </w:t>
      </w:r>
      <w:r w:rsidR="00E412C4" w:rsidRPr="0095275B">
        <w:rPr>
          <w:rFonts w:ascii="Times New Roman" w:hAnsi="Times New Roman" w:cs="Times New Roman"/>
          <w:sz w:val="28"/>
          <w:szCs w:val="28"/>
        </w:rPr>
        <w:t>(</w:t>
      </w:r>
      <w:r w:rsidRPr="0095275B">
        <w:rPr>
          <w:rFonts w:ascii="Times New Roman" w:hAnsi="Times New Roman" w:cs="Times New Roman"/>
          <w:sz w:val="28"/>
          <w:szCs w:val="28"/>
        </w:rPr>
        <w:t xml:space="preserve">не </w:t>
      </w:r>
      <w:r w:rsidR="00E412C4" w:rsidRPr="0095275B">
        <w:rPr>
          <w:rFonts w:ascii="Times New Roman" w:hAnsi="Times New Roman" w:cs="Times New Roman"/>
          <w:sz w:val="28"/>
          <w:szCs w:val="28"/>
        </w:rPr>
        <w:t xml:space="preserve">только как к обязанности, но и как к возможности получения знаний, открывающих перед </w:t>
      </w:r>
      <w:r w:rsidR="00CC20C6" w:rsidRPr="0095275B">
        <w:rPr>
          <w:rFonts w:ascii="Times New Roman" w:hAnsi="Times New Roman" w:cs="Times New Roman"/>
          <w:sz w:val="28"/>
          <w:szCs w:val="28"/>
        </w:rPr>
        <w:t xml:space="preserve">человеком </w:t>
      </w:r>
      <w:r w:rsidR="00E412C4" w:rsidRPr="0095275B">
        <w:rPr>
          <w:rFonts w:ascii="Times New Roman" w:hAnsi="Times New Roman" w:cs="Times New Roman"/>
          <w:sz w:val="28"/>
          <w:szCs w:val="28"/>
        </w:rPr>
        <w:t xml:space="preserve">многие двери и дороги), мы сочли целесообразным поговорить с ними на тему </w:t>
      </w:r>
      <w:r w:rsidR="00E412C4" w:rsidRPr="0095275B">
        <w:rPr>
          <w:rFonts w:ascii="Times New Roman" w:hAnsi="Times New Roman" w:cs="Times New Roman"/>
          <w:b/>
          <w:sz w:val="28"/>
          <w:szCs w:val="28"/>
        </w:rPr>
        <w:t xml:space="preserve">«Ученье – свет, а не </w:t>
      </w:r>
      <w:r w:rsidR="005C2F5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412C4" w:rsidRPr="0095275B">
        <w:rPr>
          <w:rFonts w:ascii="Times New Roman" w:hAnsi="Times New Roman" w:cs="Times New Roman"/>
          <w:b/>
          <w:sz w:val="28"/>
          <w:szCs w:val="28"/>
        </w:rPr>
        <w:t>ученье – тьма»</w:t>
      </w:r>
      <w:r w:rsidR="00E412C4" w:rsidRPr="0095275B">
        <w:rPr>
          <w:rFonts w:ascii="Times New Roman" w:hAnsi="Times New Roman" w:cs="Times New Roman"/>
          <w:sz w:val="28"/>
          <w:szCs w:val="28"/>
        </w:rPr>
        <w:t>. Ей и посвятим предстоящую неделю</w:t>
      </w:r>
      <w:r w:rsidR="002D315B">
        <w:rPr>
          <w:rFonts w:ascii="Times New Roman" w:hAnsi="Times New Roman" w:cs="Times New Roman"/>
          <w:sz w:val="28"/>
          <w:szCs w:val="28"/>
        </w:rPr>
        <w:t>.</w:t>
      </w:r>
    </w:p>
    <w:p w:rsidR="00906697" w:rsidRDefault="00906697" w:rsidP="009527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906697">
        <w:rPr>
          <w:rFonts w:ascii="Times New Roman" w:hAnsi="Times New Roman" w:cs="Times New Roman"/>
          <w:sz w:val="28"/>
          <w:szCs w:val="28"/>
          <w:u w:val="single"/>
        </w:rPr>
        <w:t>обучении грамоте</w:t>
      </w:r>
      <w:r>
        <w:rPr>
          <w:rFonts w:ascii="Times New Roman" w:hAnsi="Times New Roman" w:cs="Times New Roman"/>
          <w:sz w:val="28"/>
          <w:szCs w:val="28"/>
        </w:rPr>
        <w:t xml:space="preserve"> поможем Боре, Бернарду, Полине и Пете собрать свои школьные портфели, а заодно закрепим представление о звуках </w:t>
      </w:r>
      <w:r w:rsidRPr="0090669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0669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0669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БЬ</w:t>
      </w:r>
      <w:r w:rsidRPr="0090669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06697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669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0669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ПЬ</w:t>
      </w:r>
      <w:r w:rsidRPr="0090669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с которых начинаются имена наших новых друзей, на </w:t>
      </w:r>
      <w:r w:rsidRPr="00906697">
        <w:rPr>
          <w:rFonts w:ascii="Times New Roman" w:hAnsi="Times New Roman" w:cs="Times New Roman"/>
          <w:sz w:val="28"/>
          <w:szCs w:val="28"/>
          <w:u w:val="single"/>
        </w:rPr>
        <w:t>ознакомлении с художественной литературой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5C2F5E">
        <w:rPr>
          <w:rFonts w:ascii="Times New Roman" w:hAnsi="Times New Roman" w:cs="Times New Roman"/>
          <w:sz w:val="28"/>
          <w:szCs w:val="28"/>
        </w:rPr>
        <w:t xml:space="preserve">рочтём, проанализируем </w:t>
      </w:r>
      <w:r>
        <w:rPr>
          <w:rFonts w:ascii="Times New Roman" w:hAnsi="Times New Roman" w:cs="Times New Roman"/>
          <w:sz w:val="28"/>
          <w:szCs w:val="28"/>
        </w:rPr>
        <w:t xml:space="preserve">сказки </w:t>
      </w:r>
      <w:r w:rsidR="005C2F5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М. А. Панфиловой об отношении учеников к урокам и знаниям, на </w:t>
      </w:r>
      <w:proofErr w:type="spellStart"/>
      <w:r w:rsidRPr="005C2F5E">
        <w:rPr>
          <w:rFonts w:ascii="Times New Roman" w:hAnsi="Times New Roman" w:cs="Times New Roman"/>
          <w:sz w:val="28"/>
          <w:szCs w:val="28"/>
          <w:u w:val="single"/>
        </w:rPr>
        <w:t>валеологии</w:t>
      </w:r>
      <w:proofErr w:type="spellEnd"/>
      <w:r w:rsidRPr="005C2F5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«проложим» безопасный маршрут от дома до детского сада (школы), а на </w:t>
      </w:r>
      <w:r w:rsidRPr="005C2F5E">
        <w:rPr>
          <w:rFonts w:ascii="Times New Roman" w:hAnsi="Times New Roman" w:cs="Times New Roman"/>
          <w:sz w:val="28"/>
          <w:szCs w:val="28"/>
          <w:u w:val="single"/>
        </w:rPr>
        <w:t>конструировании</w:t>
      </w:r>
      <w:r>
        <w:rPr>
          <w:rFonts w:ascii="Times New Roman" w:hAnsi="Times New Roman" w:cs="Times New Roman"/>
          <w:sz w:val="28"/>
          <w:szCs w:val="28"/>
        </w:rPr>
        <w:t xml:space="preserve"> построим школу своей мечты.  </w:t>
      </w:r>
    </w:p>
    <w:p w:rsidR="00EB0818" w:rsidRDefault="00EB0818" w:rsidP="009527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75B">
        <w:rPr>
          <w:rFonts w:ascii="Times New Roman" w:hAnsi="Times New Roman" w:cs="Times New Roman"/>
          <w:sz w:val="28"/>
          <w:szCs w:val="28"/>
        </w:rPr>
        <w:t>Мы планируем прочитать с детьми немало художественных произведений</w:t>
      </w:r>
      <w:r w:rsidR="000E1664" w:rsidRPr="0095275B">
        <w:rPr>
          <w:rFonts w:ascii="Times New Roman" w:hAnsi="Times New Roman" w:cs="Times New Roman"/>
          <w:sz w:val="28"/>
          <w:szCs w:val="28"/>
        </w:rPr>
        <w:t xml:space="preserve"> обозначенной тематики, среди которых:</w:t>
      </w:r>
    </w:p>
    <w:p w:rsidR="00135AAC" w:rsidRPr="0095275B" w:rsidRDefault="00135AAC" w:rsidP="009527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="005C2F5E">
        <w:rPr>
          <w:rFonts w:ascii="Times New Roman" w:hAnsi="Times New Roman" w:cs="Times New Roman"/>
          <w:sz w:val="28"/>
          <w:szCs w:val="28"/>
        </w:rPr>
        <w:t>рассказ Л. Каминского «Для чего ходят в школу»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1664" w:rsidRPr="0095275B" w:rsidRDefault="000E1664" w:rsidP="009527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75B">
        <w:rPr>
          <w:rFonts w:ascii="Times New Roman" w:hAnsi="Times New Roman" w:cs="Times New Roman"/>
          <w:sz w:val="28"/>
          <w:szCs w:val="28"/>
        </w:rPr>
        <w:t xml:space="preserve">‒ </w:t>
      </w:r>
      <w:r w:rsidR="005C2F5E">
        <w:rPr>
          <w:rFonts w:ascii="Times New Roman" w:hAnsi="Times New Roman" w:cs="Times New Roman"/>
          <w:sz w:val="28"/>
          <w:szCs w:val="28"/>
        </w:rPr>
        <w:t xml:space="preserve">рассказ В. </w:t>
      </w:r>
      <w:proofErr w:type="spellStart"/>
      <w:r w:rsidR="005C2F5E">
        <w:rPr>
          <w:rFonts w:ascii="Times New Roman" w:hAnsi="Times New Roman" w:cs="Times New Roman"/>
          <w:sz w:val="28"/>
          <w:szCs w:val="28"/>
        </w:rPr>
        <w:t>Голявкина</w:t>
      </w:r>
      <w:proofErr w:type="spellEnd"/>
      <w:r w:rsidR="005C2F5E">
        <w:rPr>
          <w:rFonts w:ascii="Times New Roman" w:hAnsi="Times New Roman" w:cs="Times New Roman"/>
          <w:sz w:val="28"/>
          <w:szCs w:val="28"/>
        </w:rPr>
        <w:t xml:space="preserve"> «Вот что интересно»</w:t>
      </w:r>
      <w:r w:rsidRPr="0095275B">
        <w:rPr>
          <w:rFonts w:ascii="Times New Roman" w:hAnsi="Times New Roman" w:cs="Times New Roman"/>
          <w:sz w:val="28"/>
          <w:szCs w:val="28"/>
        </w:rPr>
        <w:t>;</w:t>
      </w:r>
    </w:p>
    <w:p w:rsidR="000E1664" w:rsidRPr="0095275B" w:rsidRDefault="000E1664" w:rsidP="009527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75B">
        <w:rPr>
          <w:rFonts w:ascii="Times New Roman" w:hAnsi="Times New Roman" w:cs="Times New Roman"/>
          <w:sz w:val="28"/>
          <w:szCs w:val="28"/>
        </w:rPr>
        <w:t>‒ рассказ Л.Н. Толстого «Филиппок»;</w:t>
      </w:r>
    </w:p>
    <w:p w:rsidR="000E1664" w:rsidRDefault="000E1664" w:rsidP="0095275B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275B">
        <w:rPr>
          <w:rFonts w:ascii="Times New Roman" w:hAnsi="Times New Roman" w:cs="Times New Roman"/>
          <w:sz w:val="28"/>
          <w:szCs w:val="28"/>
        </w:rPr>
        <w:t xml:space="preserve">‒ </w:t>
      </w:r>
      <w:r w:rsidR="005C2F5E">
        <w:rPr>
          <w:rFonts w:ascii="Times New Roman" w:hAnsi="Times New Roman" w:cs="Times New Roman"/>
          <w:sz w:val="28"/>
          <w:szCs w:val="28"/>
        </w:rPr>
        <w:t>рассказ В.Осеевой «Синие листья»</w:t>
      </w:r>
      <w:r w:rsidRPr="0095275B">
        <w:rPr>
          <w:rFonts w:ascii="Times New Roman" w:hAnsi="Times New Roman" w:cs="Times New Roman"/>
          <w:sz w:val="28"/>
          <w:szCs w:val="28"/>
        </w:rPr>
        <w:t xml:space="preserve"> и мн. др.</w:t>
      </w:r>
    </w:p>
    <w:p w:rsidR="000E1664" w:rsidRDefault="000E1664" w:rsidP="0095275B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275B">
        <w:rPr>
          <w:rFonts w:ascii="Times New Roman" w:hAnsi="Times New Roman" w:cs="Times New Roman"/>
          <w:sz w:val="28"/>
          <w:szCs w:val="28"/>
        </w:rPr>
        <w:t>Обязательно посмотрим мультипликационный фильм «</w:t>
      </w:r>
      <w:r w:rsidR="00135AAC">
        <w:rPr>
          <w:rFonts w:ascii="Times New Roman" w:hAnsi="Times New Roman" w:cs="Times New Roman"/>
          <w:sz w:val="28"/>
          <w:szCs w:val="28"/>
        </w:rPr>
        <w:t>В стране невыученных уроков</w:t>
      </w:r>
      <w:r w:rsidRPr="0095275B">
        <w:rPr>
          <w:rFonts w:ascii="Times New Roman" w:hAnsi="Times New Roman" w:cs="Times New Roman"/>
          <w:sz w:val="28"/>
          <w:szCs w:val="28"/>
        </w:rPr>
        <w:t>».</w:t>
      </w:r>
    </w:p>
    <w:p w:rsidR="000E1664" w:rsidRDefault="000E1664" w:rsidP="0095275B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275B">
        <w:rPr>
          <w:rFonts w:ascii="Times New Roman" w:hAnsi="Times New Roman" w:cs="Times New Roman"/>
          <w:sz w:val="28"/>
          <w:szCs w:val="28"/>
        </w:rPr>
        <w:t>Выучим</w:t>
      </w:r>
      <w:r w:rsidR="00E17EE8" w:rsidRPr="0095275B">
        <w:rPr>
          <w:rFonts w:ascii="Times New Roman" w:hAnsi="Times New Roman" w:cs="Times New Roman"/>
          <w:sz w:val="28"/>
          <w:szCs w:val="28"/>
        </w:rPr>
        <w:t xml:space="preserve"> детские песни «Чему учат в школе?» (М. </w:t>
      </w:r>
      <w:proofErr w:type="spellStart"/>
      <w:r w:rsidR="00E17EE8" w:rsidRPr="0095275B">
        <w:rPr>
          <w:rFonts w:ascii="Times New Roman" w:hAnsi="Times New Roman" w:cs="Times New Roman"/>
          <w:sz w:val="28"/>
          <w:szCs w:val="28"/>
        </w:rPr>
        <w:t>Пляцковский</w:t>
      </w:r>
      <w:proofErr w:type="spellEnd"/>
      <w:r w:rsidR="00E17EE8" w:rsidRPr="0095275B">
        <w:rPr>
          <w:rFonts w:ascii="Times New Roman" w:hAnsi="Times New Roman" w:cs="Times New Roman"/>
          <w:sz w:val="28"/>
          <w:szCs w:val="28"/>
        </w:rPr>
        <w:t xml:space="preserve">, </w:t>
      </w:r>
      <w:r w:rsidR="005C2F5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17EE8" w:rsidRPr="0095275B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E17EE8" w:rsidRPr="0095275B"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 w:rsidR="00E17EE8" w:rsidRPr="0095275B">
        <w:rPr>
          <w:rFonts w:ascii="Times New Roman" w:hAnsi="Times New Roman" w:cs="Times New Roman"/>
          <w:sz w:val="28"/>
          <w:szCs w:val="28"/>
        </w:rPr>
        <w:t>) и «</w:t>
      </w:r>
      <w:proofErr w:type="spellStart"/>
      <w:r w:rsidR="00E17EE8" w:rsidRPr="0095275B">
        <w:rPr>
          <w:rFonts w:ascii="Times New Roman" w:hAnsi="Times New Roman" w:cs="Times New Roman"/>
          <w:sz w:val="28"/>
          <w:szCs w:val="28"/>
        </w:rPr>
        <w:t>Роди</w:t>
      </w:r>
      <w:r w:rsidR="00CC20C6" w:rsidRPr="0095275B">
        <w:rPr>
          <w:rFonts w:ascii="Times New Roman" w:hAnsi="Times New Roman" w:cs="Times New Roman"/>
          <w:sz w:val="28"/>
          <w:szCs w:val="28"/>
        </w:rPr>
        <w:t>т</w:t>
      </w:r>
      <w:r w:rsidR="00E17EE8" w:rsidRPr="0095275B">
        <w:rPr>
          <w:rFonts w:ascii="Times New Roman" w:hAnsi="Times New Roman" w:cs="Times New Roman"/>
          <w:sz w:val="28"/>
          <w:szCs w:val="28"/>
        </w:rPr>
        <w:t>ели-крокодители</w:t>
      </w:r>
      <w:proofErr w:type="spellEnd"/>
      <w:r w:rsidR="00E17EE8" w:rsidRPr="0095275B">
        <w:rPr>
          <w:rFonts w:ascii="Times New Roman" w:hAnsi="Times New Roman" w:cs="Times New Roman"/>
          <w:sz w:val="28"/>
          <w:szCs w:val="28"/>
        </w:rPr>
        <w:t xml:space="preserve">» (М. </w:t>
      </w:r>
      <w:proofErr w:type="spellStart"/>
      <w:r w:rsidR="00E17EE8" w:rsidRPr="0095275B">
        <w:rPr>
          <w:rFonts w:ascii="Times New Roman" w:hAnsi="Times New Roman" w:cs="Times New Roman"/>
          <w:sz w:val="28"/>
          <w:szCs w:val="28"/>
        </w:rPr>
        <w:t>Пляцковский</w:t>
      </w:r>
      <w:proofErr w:type="spellEnd"/>
      <w:r w:rsidR="00E17EE8" w:rsidRPr="0095275B">
        <w:rPr>
          <w:rFonts w:ascii="Times New Roman" w:hAnsi="Times New Roman" w:cs="Times New Roman"/>
          <w:sz w:val="28"/>
          <w:szCs w:val="28"/>
        </w:rPr>
        <w:t xml:space="preserve">, В. </w:t>
      </w:r>
      <w:proofErr w:type="spellStart"/>
      <w:r w:rsidR="00E17EE8" w:rsidRPr="0095275B"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 w:rsidR="00E17EE8" w:rsidRPr="0095275B">
        <w:rPr>
          <w:rFonts w:ascii="Times New Roman" w:hAnsi="Times New Roman" w:cs="Times New Roman"/>
          <w:sz w:val="28"/>
          <w:szCs w:val="28"/>
        </w:rPr>
        <w:t>).</w:t>
      </w:r>
    </w:p>
    <w:p w:rsidR="000A49B4" w:rsidRDefault="000E1664" w:rsidP="0095275B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275B">
        <w:rPr>
          <w:rFonts w:ascii="Times New Roman" w:hAnsi="Times New Roman" w:cs="Times New Roman"/>
          <w:sz w:val="28"/>
          <w:szCs w:val="28"/>
        </w:rPr>
        <w:t>Поиграем в рисуночные игры «Предметное письмо», «Иероглифы», «Берестяные грамоты»</w:t>
      </w:r>
      <w:r w:rsidR="00E17EE8" w:rsidRPr="0095275B">
        <w:rPr>
          <w:rFonts w:ascii="Times New Roman" w:hAnsi="Times New Roman" w:cs="Times New Roman"/>
          <w:sz w:val="28"/>
          <w:szCs w:val="28"/>
        </w:rPr>
        <w:t xml:space="preserve">, создадим </w:t>
      </w:r>
      <w:r w:rsidR="00135AAC">
        <w:rPr>
          <w:rFonts w:ascii="Times New Roman" w:hAnsi="Times New Roman" w:cs="Times New Roman"/>
          <w:sz w:val="28"/>
          <w:szCs w:val="28"/>
        </w:rPr>
        <w:t>к</w:t>
      </w:r>
      <w:r w:rsidR="00E17EE8" w:rsidRPr="0095275B">
        <w:rPr>
          <w:rFonts w:ascii="Times New Roman" w:hAnsi="Times New Roman" w:cs="Times New Roman"/>
          <w:sz w:val="28"/>
          <w:szCs w:val="28"/>
        </w:rPr>
        <w:t>оллаж «Обложка для любимой книги»</w:t>
      </w:r>
      <w:r w:rsidR="00135AAC">
        <w:rPr>
          <w:rFonts w:ascii="Times New Roman" w:hAnsi="Times New Roman" w:cs="Times New Roman"/>
          <w:sz w:val="28"/>
          <w:szCs w:val="28"/>
        </w:rPr>
        <w:t>, лэпбук «Школьный портфель» (постараемся «сложить» в него всё необходимое в школе – школьные принадлежности, качества, необходимые хорошему ученику и т.д.).</w:t>
      </w:r>
    </w:p>
    <w:p w:rsidR="00E17EE8" w:rsidRDefault="00E17EE8" w:rsidP="0095275B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5275B">
        <w:rPr>
          <w:rFonts w:ascii="Times New Roman" w:hAnsi="Times New Roman" w:cs="Times New Roman"/>
          <w:sz w:val="28"/>
          <w:szCs w:val="28"/>
        </w:rPr>
        <w:t>Надеемся, что очень интересными окажутся для нас сюжетно-ролевые игры «</w:t>
      </w:r>
      <w:r w:rsidR="00135AAC">
        <w:rPr>
          <w:rFonts w:ascii="Times New Roman" w:hAnsi="Times New Roman" w:cs="Times New Roman"/>
          <w:sz w:val="28"/>
          <w:szCs w:val="28"/>
        </w:rPr>
        <w:t>Один день из жизни школьника</w:t>
      </w:r>
      <w:r w:rsidRPr="0095275B">
        <w:rPr>
          <w:rFonts w:ascii="Times New Roman" w:hAnsi="Times New Roman" w:cs="Times New Roman"/>
          <w:sz w:val="28"/>
          <w:szCs w:val="28"/>
        </w:rPr>
        <w:t xml:space="preserve">», «По дороге в детский сад (школу)», «Библиотека», «Книжный магазин», «Детское книгоиздательство». </w:t>
      </w:r>
    </w:p>
    <w:p w:rsidR="00EB417C" w:rsidRPr="00EB417C" w:rsidRDefault="00EB417C" w:rsidP="0095275B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17EE8" w:rsidRDefault="00E17EE8" w:rsidP="009527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75B">
        <w:rPr>
          <w:rFonts w:ascii="Times New Roman" w:hAnsi="Times New Roman" w:cs="Times New Roman"/>
          <w:sz w:val="28"/>
          <w:szCs w:val="28"/>
        </w:rPr>
        <w:t xml:space="preserve">Книге как одному из основных источников знаний мы </w:t>
      </w:r>
      <w:proofErr w:type="gramStart"/>
      <w:r w:rsidRPr="0095275B">
        <w:rPr>
          <w:rFonts w:ascii="Times New Roman" w:hAnsi="Times New Roman" w:cs="Times New Roman"/>
          <w:sz w:val="28"/>
          <w:szCs w:val="28"/>
        </w:rPr>
        <w:t>планируем посвятить целую</w:t>
      </w:r>
      <w:proofErr w:type="gramEnd"/>
      <w:r w:rsidRPr="0095275B">
        <w:rPr>
          <w:rFonts w:ascii="Times New Roman" w:hAnsi="Times New Roman" w:cs="Times New Roman"/>
          <w:sz w:val="28"/>
          <w:szCs w:val="28"/>
        </w:rPr>
        <w:t xml:space="preserve"> серию мероприятий: организовать «путешествие» в её прошлое, оформить выставку </w:t>
      </w:r>
      <w:r w:rsidR="00CC20C6" w:rsidRPr="0095275B">
        <w:rPr>
          <w:rFonts w:ascii="Times New Roman" w:hAnsi="Times New Roman" w:cs="Times New Roman"/>
          <w:sz w:val="28"/>
          <w:szCs w:val="28"/>
        </w:rPr>
        <w:t>современных её образцов, привлечь всех своих друзей к участию в конкурсе загадок о ней, открыть «</w:t>
      </w:r>
      <w:proofErr w:type="spellStart"/>
      <w:r w:rsidR="00CC20C6" w:rsidRPr="0095275B">
        <w:rPr>
          <w:rFonts w:ascii="Times New Roman" w:hAnsi="Times New Roman" w:cs="Times New Roman"/>
          <w:sz w:val="28"/>
          <w:szCs w:val="28"/>
        </w:rPr>
        <w:t>Книжкину</w:t>
      </w:r>
      <w:proofErr w:type="spellEnd"/>
      <w:r w:rsidR="00CC20C6" w:rsidRPr="0095275B">
        <w:rPr>
          <w:rFonts w:ascii="Times New Roman" w:hAnsi="Times New Roman" w:cs="Times New Roman"/>
          <w:sz w:val="28"/>
          <w:szCs w:val="28"/>
        </w:rPr>
        <w:t xml:space="preserve"> больницу» и мн.др.</w:t>
      </w:r>
      <w:r w:rsidRPr="009527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F5E" w:rsidRDefault="002D315B" w:rsidP="002D315B">
      <w:pPr>
        <w:pStyle w:val="a3"/>
        <w:ind w:firstLine="709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D315B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Рубрика «Приглашаем к сотрудничеству»</w:t>
      </w:r>
    </w:p>
    <w:p w:rsidR="002D315B" w:rsidRPr="002D315B" w:rsidRDefault="002D315B" w:rsidP="002D315B">
      <w:pPr>
        <w:pStyle w:val="a3"/>
        <w:ind w:firstLine="709"/>
        <w:jc w:val="right"/>
        <w:rPr>
          <w:rFonts w:ascii="Times New Roman" w:hAnsi="Times New Roman" w:cs="Times New Roman"/>
          <w:i/>
          <w:sz w:val="16"/>
          <w:szCs w:val="16"/>
          <w:u w:val="single"/>
        </w:rPr>
      </w:pPr>
    </w:p>
    <w:p w:rsidR="000208CA" w:rsidRDefault="00FA0D4A" w:rsidP="00B55BAA">
      <w:pPr>
        <w:tabs>
          <w:tab w:val="left" w:pos="4224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08CA">
        <w:rPr>
          <w:rFonts w:ascii="Times New Roman" w:hAnsi="Times New Roman" w:cs="Times New Roman"/>
          <w:b/>
          <w:sz w:val="32"/>
          <w:szCs w:val="32"/>
        </w:rPr>
        <w:t>До</w:t>
      </w:r>
      <w:r w:rsidR="00B55BAA" w:rsidRPr="000208CA">
        <w:rPr>
          <w:rFonts w:ascii="Times New Roman" w:hAnsi="Times New Roman" w:cs="Times New Roman"/>
          <w:b/>
          <w:sz w:val="32"/>
          <w:szCs w:val="32"/>
        </w:rPr>
        <w:t>рогие наши мамы и папы, бабушки и дедушки!</w:t>
      </w:r>
    </w:p>
    <w:p w:rsidR="00BD6A98" w:rsidRPr="008853FF" w:rsidRDefault="0095275B" w:rsidP="00402174">
      <w:pPr>
        <w:tabs>
          <w:tab w:val="left" w:pos="422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8853FF">
        <w:rPr>
          <w:rFonts w:ascii="Times New Roman" w:hAnsi="Times New Roman" w:cs="Times New Roman"/>
          <w:sz w:val="27"/>
          <w:szCs w:val="27"/>
        </w:rPr>
        <w:t>Помните, в ходе наших с вами дискуссий по вопросам воспитания и образования детей дошкольного возраста мы часто приходили к выводу о том, что наиболее успешными в учёбе, как это не парадоксально звучит, становятся не те дети, которые имеют большой багаж знаний, а те, которые умеют эти знания добывать, говоря другими словами ‒ читающие.</w:t>
      </w:r>
      <w:proofErr w:type="gramEnd"/>
      <w:r w:rsidRPr="008853FF">
        <w:rPr>
          <w:rFonts w:ascii="Times New Roman" w:hAnsi="Times New Roman" w:cs="Times New Roman"/>
          <w:sz w:val="27"/>
          <w:szCs w:val="27"/>
        </w:rPr>
        <w:t xml:space="preserve"> </w:t>
      </w:r>
      <w:r w:rsidR="00135AAC">
        <w:rPr>
          <w:rFonts w:ascii="Times New Roman" w:hAnsi="Times New Roman" w:cs="Times New Roman"/>
          <w:sz w:val="27"/>
          <w:szCs w:val="27"/>
        </w:rPr>
        <w:t xml:space="preserve">Да, </w:t>
      </w:r>
      <w:r w:rsidR="006B20A0">
        <w:rPr>
          <w:rFonts w:ascii="Times New Roman" w:hAnsi="Times New Roman" w:cs="Times New Roman"/>
          <w:sz w:val="27"/>
          <w:szCs w:val="27"/>
        </w:rPr>
        <w:t xml:space="preserve">некоторые </w:t>
      </w:r>
      <w:proofErr w:type="gramStart"/>
      <w:r w:rsidR="006B20A0">
        <w:rPr>
          <w:rFonts w:ascii="Times New Roman" w:hAnsi="Times New Roman" w:cs="Times New Roman"/>
          <w:sz w:val="27"/>
          <w:szCs w:val="27"/>
        </w:rPr>
        <w:t>из</w:t>
      </w:r>
      <w:proofErr w:type="gramEnd"/>
      <w:r w:rsidRPr="008853FF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8853FF">
        <w:rPr>
          <w:rFonts w:ascii="Times New Roman" w:hAnsi="Times New Roman" w:cs="Times New Roman"/>
          <w:sz w:val="27"/>
          <w:szCs w:val="27"/>
        </w:rPr>
        <w:t>наши</w:t>
      </w:r>
      <w:proofErr w:type="gramEnd"/>
      <w:r w:rsidRPr="008853FF">
        <w:rPr>
          <w:rFonts w:ascii="Times New Roman" w:hAnsi="Times New Roman" w:cs="Times New Roman"/>
          <w:sz w:val="27"/>
          <w:szCs w:val="27"/>
        </w:rPr>
        <w:t xml:space="preserve"> девчонки и мальчишки ещё  не могут читать самостоятельно, но привить им любовь, уважение к книге, саму потребность в чтении важно уже сегодня.</w:t>
      </w:r>
      <w:r w:rsidR="00EB417C" w:rsidRPr="008853FF">
        <w:rPr>
          <w:rFonts w:ascii="Times New Roman" w:hAnsi="Times New Roman" w:cs="Times New Roman"/>
          <w:sz w:val="27"/>
          <w:szCs w:val="27"/>
        </w:rPr>
        <w:t xml:space="preserve"> Семейное чтение и личный родительский пример – пожалуй, самые действенны</w:t>
      </w:r>
      <w:r w:rsidR="00135AAC">
        <w:rPr>
          <w:rFonts w:ascii="Times New Roman" w:hAnsi="Times New Roman" w:cs="Times New Roman"/>
          <w:sz w:val="27"/>
          <w:szCs w:val="27"/>
        </w:rPr>
        <w:t>е</w:t>
      </w:r>
      <w:r w:rsidR="00EB417C" w:rsidRPr="008853FF">
        <w:rPr>
          <w:rFonts w:ascii="Times New Roman" w:hAnsi="Times New Roman" w:cs="Times New Roman"/>
          <w:sz w:val="27"/>
          <w:szCs w:val="27"/>
        </w:rPr>
        <w:t xml:space="preserve"> способы достижения этой цели. Только к подбору художественных произведений для чтения необходимо подходить с точки зрения их актуальности для ребёнка в определённый момент времени. Так</w:t>
      </w:r>
      <w:r w:rsidR="00135AAC">
        <w:rPr>
          <w:rFonts w:ascii="Times New Roman" w:hAnsi="Times New Roman" w:cs="Times New Roman"/>
          <w:sz w:val="27"/>
          <w:szCs w:val="27"/>
        </w:rPr>
        <w:t>,</w:t>
      </w:r>
      <w:r w:rsidR="00EB417C" w:rsidRPr="008853FF">
        <w:rPr>
          <w:rFonts w:ascii="Times New Roman" w:hAnsi="Times New Roman" w:cs="Times New Roman"/>
          <w:sz w:val="27"/>
          <w:szCs w:val="27"/>
        </w:rPr>
        <w:t xml:space="preserve"> на этой неделе</w:t>
      </w:r>
      <w:r w:rsidR="00BD6A98" w:rsidRPr="008853FF">
        <w:rPr>
          <w:rFonts w:ascii="Times New Roman" w:hAnsi="Times New Roman" w:cs="Times New Roman"/>
          <w:sz w:val="27"/>
          <w:szCs w:val="27"/>
        </w:rPr>
        <w:t xml:space="preserve"> наиболее интересным будет прочитать</w:t>
      </w:r>
      <w:r w:rsidR="006B20A0">
        <w:rPr>
          <w:rFonts w:ascii="Times New Roman" w:hAnsi="Times New Roman" w:cs="Times New Roman"/>
          <w:sz w:val="27"/>
          <w:szCs w:val="27"/>
        </w:rPr>
        <w:t xml:space="preserve"> вместе с ребёнком </w:t>
      </w:r>
      <w:r w:rsidR="006B20A0" w:rsidRPr="006B20A0">
        <w:rPr>
          <w:rFonts w:ascii="Times New Roman" w:hAnsi="Times New Roman" w:cs="Times New Roman"/>
          <w:sz w:val="27"/>
          <w:szCs w:val="27"/>
        </w:rPr>
        <w:t>стихотворени</w:t>
      </w:r>
      <w:r w:rsidR="006B20A0">
        <w:rPr>
          <w:rFonts w:ascii="Times New Roman" w:hAnsi="Times New Roman" w:cs="Times New Roman"/>
          <w:sz w:val="27"/>
          <w:szCs w:val="27"/>
        </w:rPr>
        <w:t>я</w:t>
      </w:r>
      <w:r w:rsidR="006B20A0" w:rsidRPr="006B20A0">
        <w:rPr>
          <w:rFonts w:ascii="Times New Roman" w:hAnsi="Times New Roman" w:cs="Times New Roman"/>
          <w:sz w:val="27"/>
          <w:szCs w:val="27"/>
        </w:rPr>
        <w:t xml:space="preserve"> А. </w:t>
      </w:r>
      <w:proofErr w:type="spellStart"/>
      <w:r w:rsidR="006B20A0" w:rsidRPr="006B20A0">
        <w:rPr>
          <w:rFonts w:ascii="Times New Roman" w:hAnsi="Times New Roman" w:cs="Times New Roman"/>
          <w:sz w:val="27"/>
          <w:szCs w:val="27"/>
        </w:rPr>
        <w:t>Барто</w:t>
      </w:r>
      <w:proofErr w:type="spellEnd"/>
      <w:r w:rsidR="006B20A0" w:rsidRPr="006B20A0">
        <w:rPr>
          <w:rFonts w:ascii="Times New Roman" w:hAnsi="Times New Roman" w:cs="Times New Roman"/>
          <w:sz w:val="27"/>
          <w:szCs w:val="27"/>
        </w:rPr>
        <w:t xml:space="preserve"> «В школу», «Первоклассники», «</w:t>
      </w:r>
      <w:proofErr w:type="gramStart"/>
      <w:r w:rsidR="006B20A0" w:rsidRPr="006B20A0">
        <w:rPr>
          <w:rFonts w:ascii="Times New Roman" w:hAnsi="Times New Roman" w:cs="Times New Roman"/>
          <w:sz w:val="27"/>
          <w:szCs w:val="27"/>
        </w:rPr>
        <w:t>Слыхали</w:t>
      </w:r>
      <w:proofErr w:type="gramEnd"/>
      <w:r w:rsidR="006B20A0" w:rsidRPr="006B20A0">
        <w:rPr>
          <w:rFonts w:ascii="Times New Roman" w:hAnsi="Times New Roman" w:cs="Times New Roman"/>
          <w:sz w:val="27"/>
          <w:szCs w:val="27"/>
        </w:rPr>
        <w:t xml:space="preserve"> радостную весть?»</w:t>
      </w:r>
      <w:r w:rsidR="006B20A0">
        <w:rPr>
          <w:rFonts w:ascii="Times New Roman" w:hAnsi="Times New Roman" w:cs="Times New Roman"/>
          <w:sz w:val="27"/>
          <w:szCs w:val="27"/>
        </w:rPr>
        <w:t>,</w:t>
      </w:r>
      <w:r w:rsidR="006B20A0">
        <w:rPr>
          <w:rFonts w:ascii="Times New Roman" w:hAnsi="Times New Roman" w:cs="Times New Roman"/>
          <w:sz w:val="24"/>
          <w:szCs w:val="24"/>
        </w:rPr>
        <w:t xml:space="preserve"> </w:t>
      </w:r>
      <w:r w:rsidR="005C2F5E">
        <w:rPr>
          <w:rFonts w:ascii="Times New Roman" w:hAnsi="Times New Roman" w:cs="Times New Roman"/>
          <w:sz w:val="27"/>
          <w:szCs w:val="27"/>
        </w:rPr>
        <w:t>произведение Л. Воронковой «Подружки идут в школу»</w:t>
      </w:r>
      <w:r w:rsidR="006B20A0">
        <w:rPr>
          <w:rFonts w:ascii="Times New Roman" w:hAnsi="Times New Roman" w:cs="Times New Roman"/>
          <w:sz w:val="27"/>
          <w:szCs w:val="27"/>
        </w:rPr>
        <w:t xml:space="preserve">, </w:t>
      </w:r>
      <w:r w:rsidR="005C2F5E">
        <w:rPr>
          <w:rFonts w:ascii="Times New Roman" w:hAnsi="Times New Roman" w:cs="Times New Roman"/>
          <w:sz w:val="27"/>
          <w:szCs w:val="27"/>
        </w:rPr>
        <w:t xml:space="preserve">рассказы </w:t>
      </w:r>
      <w:r w:rsidR="00BD6A98" w:rsidRPr="008853FF">
        <w:rPr>
          <w:rFonts w:ascii="Times New Roman" w:hAnsi="Times New Roman" w:cs="Times New Roman"/>
          <w:sz w:val="27"/>
          <w:szCs w:val="27"/>
        </w:rPr>
        <w:t>П. Синявского «Особый класс» и Я. Акима «Неумейка»</w:t>
      </w:r>
      <w:r w:rsidR="006B20A0">
        <w:rPr>
          <w:rFonts w:ascii="Times New Roman" w:hAnsi="Times New Roman" w:cs="Times New Roman"/>
          <w:sz w:val="27"/>
          <w:szCs w:val="27"/>
        </w:rPr>
        <w:t xml:space="preserve"> и мн.др.</w:t>
      </w:r>
      <w:r w:rsidR="00BD6A98" w:rsidRPr="008853F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46539" w:rsidRPr="008853FF" w:rsidRDefault="00BD6A98" w:rsidP="00402174">
      <w:pPr>
        <w:tabs>
          <w:tab w:val="left" w:pos="422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853FF">
        <w:rPr>
          <w:rFonts w:ascii="Times New Roman" w:hAnsi="Times New Roman" w:cs="Times New Roman"/>
          <w:sz w:val="27"/>
          <w:szCs w:val="27"/>
        </w:rPr>
        <w:t xml:space="preserve">Богатые впечатления наверняка останутся у детей от посещения книжного магазина, книжной выставки, городской детской библиотеки. Можно даже предложить им направить свои </w:t>
      </w:r>
      <w:r w:rsidR="00146539" w:rsidRPr="008853FF">
        <w:rPr>
          <w:rFonts w:ascii="Times New Roman" w:hAnsi="Times New Roman" w:cs="Times New Roman"/>
          <w:sz w:val="27"/>
          <w:szCs w:val="27"/>
        </w:rPr>
        <w:t xml:space="preserve">полученные от этих экскурсий </w:t>
      </w:r>
      <w:r w:rsidRPr="008853FF">
        <w:rPr>
          <w:rFonts w:ascii="Times New Roman" w:hAnsi="Times New Roman" w:cs="Times New Roman"/>
          <w:sz w:val="27"/>
          <w:szCs w:val="27"/>
        </w:rPr>
        <w:t>позитивные эмоции в продуктивное русло и оформить вместе с ними небольшие книжки-малышки или подготовить презентацию любимой книги. Выступив с ней перед друзьями своей группы, ребёнок получит дополнительный стимул для</w:t>
      </w:r>
      <w:r w:rsidR="00146539" w:rsidRPr="008853FF">
        <w:rPr>
          <w:rFonts w:ascii="Times New Roman" w:hAnsi="Times New Roman" w:cs="Times New Roman"/>
          <w:sz w:val="27"/>
          <w:szCs w:val="27"/>
        </w:rPr>
        <w:t xml:space="preserve"> дальнейшего знакомства с миром художественных произведений. </w:t>
      </w:r>
    </w:p>
    <w:p w:rsidR="00B55BAA" w:rsidRDefault="00E418D0" w:rsidP="004021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853FF">
        <w:rPr>
          <w:rFonts w:ascii="Times New Roman" w:hAnsi="Times New Roman" w:cs="Times New Roman"/>
          <w:sz w:val="27"/>
          <w:szCs w:val="27"/>
        </w:rPr>
        <w:t xml:space="preserve">И ещё. Будет очень хорошо, если пополняя свою домашнюю библиотеку, вы найдёте возможность привлекать к выбору приобретаемых вами книг и детей, учитывая и одновременно формируя их литературный вкус. </w:t>
      </w:r>
    </w:p>
    <w:p w:rsidR="002D315B" w:rsidRDefault="002D315B" w:rsidP="004021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D315B" w:rsidRDefault="002D315B" w:rsidP="004021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D315B" w:rsidRDefault="002D315B" w:rsidP="004021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D315B" w:rsidRDefault="002D315B" w:rsidP="004021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D315B" w:rsidRDefault="009D012D" w:rsidP="009D012D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D012D">
        <w:rPr>
          <w:rFonts w:ascii="Times New Roman" w:hAnsi="Times New Roman" w:cs="Times New Roman"/>
          <w:i/>
          <w:noProof/>
          <w:sz w:val="28"/>
          <w:szCs w:val="28"/>
          <w:u w:val="single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518160</wp:posOffset>
            </wp:positionV>
            <wp:extent cx="6448425" cy="8077200"/>
            <wp:effectExtent l="19050" t="0" r="9525" b="0"/>
            <wp:wrapTight wrapText="bothSides">
              <wp:wrapPolygon edited="0">
                <wp:start x="-64" y="0"/>
                <wp:lineTo x="-64" y="21549"/>
                <wp:lineTo x="21632" y="21549"/>
                <wp:lineTo x="21632" y="0"/>
                <wp:lineTo x="-64" y="0"/>
              </wp:wrapPolygon>
            </wp:wrapTight>
            <wp:docPr id="1" name="Рисунок 0" descr="7c1724fb24c71d3badb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c1724fb24c71d3badb0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07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012D">
        <w:rPr>
          <w:rFonts w:ascii="Times New Roman" w:hAnsi="Times New Roman" w:cs="Times New Roman"/>
          <w:i/>
          <w:sz w:val="28"/>
          <w:szCs w:val="28"/>
          <w:u w:val="single"/>
        </w:rPr>
        <w:t>Рубрика «Порадуйтесь за нас!»</w:t>
      </w:r>
    </w:p>
    <w:p w:rsidR="009D012D" w:rsidRDefault="00193112" w:rsidP="009D012D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noProof/>
          <w:sz w:val="28"/>
          <w:szCs w:val="28"/>
          <w:u w:val="single"/>
          <w:lang w:eastAsia="ru-RU"/>
        </w:rPr>
        <w:pict>
          <v:group id="_x0000_s1043" style="position:absolute;left:0;text-align:left;margin-left:3.3pt;margin-top:28.65pt;width:497.5pt;height:622.5pt;z-index:251677696" coordorigin="1200,2190" coordsize="9950,12450">
            <v:roundrect id="_x0000_s1028" style="position:absolute;left:1200;top:4890;width:3690;height:4275" arcsize="10923f" filled="f" strokecolor="#002060" strokeweight="2.25pt"/>
            <v:roundrect id="_x0000_s1030" style="position:absolute;left:7470;top:4807;width:3555;height:3315" arcsize="10923f" filled="f" strokecolor="#002060" strokeweight="2.25pt"/>
            <v:roundrect id="_x0000_s1032" style="position:absolute;left:1200;top:9390;width:2865;height:4905" arcsize="10923f" filled="f" strokecolor="#002060" strokeweight="2.25pt"/>
            <v:roundrect id="_x0000_s1034" style="position:absolute;left:7680;top:8430;width:3345;height:2008" arcsize="10923f" filled="f" strokecolor="#002060" strokeweight="2.25pt"/>
            <v:roundrect id="_x0000_s1036" style="position:absolute;left:8005;top:10620;width:3145;height:4020" arcsize="10923f" filled="f" strokecolor="#002060" strokeweight="2.25pt"/>
            <v:roundrect id="_x0000_s1037" style="position:absolute;left:1245;top:2190;width:9645;height:2355" arcsize="10923f" filled="f" strokecolor="#002060" strokeweight="2.25pt"/>
          </v:group>
        </w:pict>
      </w:r>
      <w:r w:rsidR="00653245">
        <w:rPr>
          <w:rFonts w:ascii="Times New Roman" w:hAnsi="Times New Roman" w:cs="Times New Roman"/>
          <w:i/>
          <w:noProof/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.55pt;margin-top:35.4pt;width:482.25pt;height:105.75pt;z-index:251660288;mso-width-relative:margin;mso-height-relative:margin" filled="f" stroked="f">
            <v:textbox style="mso-next-textbox:#_x0000_s1026">
              <w:txbxContent>
                <w:p w:rsidR="009D012D" w:rsidRPr="009D012D" w:rsidRDefault="009D012D" w:rsidP="009D012D">
                  <w:pPr>
                    <w:spacing w:after="0" w:line="360" w:lineRule="auto"/>
                    <w:ind w:firstLine="709"/>
                    <w:contextualSpacing/>
                    <w:jc w:val="both"/>
                    <w:rPr>
                      <w:rFonts w:cstheme="minorHAnsi"/>
                      <w:sz w:val="28"/>
                      <w:szCs w:val="28"/>
                    </w:rPr>
                  </w:pPr>
                  <w:r w:rsidRPr="009D012D">
                    <w:rPr>
                      <w:rFonts w:cstheme="minorHAnsi"/>
                      <w:sz w:val="28"/>
                      <w:szCs w:val="28"/>
                    </w:rPr>
                    <w:t xml:space="preserve">День ото дня наши дети приобретают всё больше и больше новых умений, открывают в себе «дремавшие» ранее способности, пополняют копилку своих представлений об окружающем мире. Мы рады сообщить вам о последних достижениях наших девчонок и мальчишек. </w:t>
                  </w:r>
                </w:p>
                <w:p w:rsidR="009D012D" w:rsidRDefault="009D012D"/>
              </w:txbxContent>
            </v:textbox>
          </v:shape>
        </w:pict>
      </w:r>
      <w:r w:rsidR="00653245">
        <w:rPr>
          <w:rFonts w:ascii="Times New Roman" w:hAnsi="Times New Roman" w:cs="Times New Roman"/>
          <w:i/>
          <w:noProof/>
          <w:sz w:val="28"/>
          <w:szCs w:val="28"/>
          <w:u w:val="single"/>
        </w:rPr>
        <w:pict>
          <v:shape id="_x0000_s1029" type="#_x0000_t202" style="position:absolute;left:0;text-align:left;margin-left:322.8pt;margin-top:159.5pt;width:178pt;height:186.45pt;z-index:251665408;mso-height-percent:200;mso-height-percent:200;mso-width-relative:margin;mso-height-relative:margin" filled="f" stroked="f">
            <v:textbox style="mso-fit-shape-to-text:t">
              <w:txbxContent>
                <w:p w:rsidR="002F6491" w:rsidRDefault="002F6491" w:rsidP="002F6491">
                  <w:pPr>
                    <w:spacing w:after="0" w:line="240" w:lineRule="auto"/>
                    <w:contextualSpacing/>
                    <w:rPr>
                      <w:rFonts w:cstheme="minorHAnsi"/>
                      <w:sz w:val="28"/>
                      <w:szCs w:val="28"/>
                    </w:rPr>
                  </w:pPr>
                  <w:r w:rsidRPr="002F6491">
                    <w:rPr>
                      <w:rFonts w:cstheme="minorHAnsi"/>
                      <w:sz w:val="28"/>
                      <w:szCs w:val="28"/>
                    </w:rPr>
                    <w:t xml:space="preserve">Варя, Ваня и Ярослав </w:t>
                  </w:r>
                </w:p>
                <w:p w:rsidR="002F6491" w:rsidRPr="002F6491" w:rsidRDefault="002F6491" w:rsidP="002F6491">
                  <w:pPr>
                    <w:spacing w:after="0" w:line="240" w:lineRule="auto"/>
                    <w:contextualSpacing/>
                    <w:rPr>
                      <w:rFonts w:cstheme="minorHAnsi"/>
                      <w:sz w:val="28"/>
                      <w:szCs w:val="28"/>
                    </w:rPr>
                  </w:pPr>
                  <w:r w:rsidRPr="002F6491">
                    <w:rPr>
                      <w:rFonts w:cstheme="minorHAnsi"/>
                      <w:sz w:val="28"/>
                      <w:szCs w:val="28"/>
                    </w:rPr>
                    <w:t>стали полностью самостоятельными в процессах самообслуживания, а при необходимости приходят на помощь не только друг к другу, но и к остальным своим сверстникам.</w:t>
                  </w:r>
                </w:p>
                <w:p w:rsidR="002F6491" w:rsidRDefault="002F6491"/>
              </w:txbxContent>
            </v:textbox>
          </v:shape>
        </w:pict>
      </w:r>
      <w:r w:rsidR="00653245">
        <w:rPr>
          <w:rFonts w:ascii="Times New Roman" w:hAnsi="Times New Roman" w:cs="Times New Roman"/>
          <w:i/>
          <w:noProof/>
          <w:sz w:val="28"/>
          <w:szCs w:val="28"/>
          <w:u w:val="single"/>
        </w:rPr>
        <w:pict>
          <v:shape id="_x0000_s1027" type="#_x0000_t202" style="position:absolute;left:0;text-align:left;margin-left:3.3pt;margin-top:168.9pt;width:192.75pt;height:203.75pt;z-index:251662336;mso-width-percent:400;mso-height-percent:200;mso-width-percent:400;mso-height-percent:200;mso-width-relative:margin;mso-height-relative:margin" filled="f" stroked="f">
            <v:textbox style="mso-next-textbox:#_x0000_s1027;mso-fit-shape-to-text:t">
              <w:txbxContent>
                <w:p w:rsidR="009D012D" w:rsidRDefault="009D012D" w:rsidP="009D012D">
                  <w:pPr>
                    <w:spacing w:after="0"/>
                    <w:contextualSpacing/>
                    <w:rPr>
                      <w:rFonts w:cstheme="minorHAnsi"/>
                      <w:sz w:val="28"/>
                      <w:szCs w:val="28"/>
                    </w:rPr>
                  </w:pPr>
                  <w:r w:rsidRPr="009D012D">
                    <w:rPr>
                      <w:rFonts w:cstheme="minorHAnsi"/>
                      <w:sz w:val="28"/>
                      <w:szCs w:val="28"/>
                    </w:rPr>
                    <w:t xml:space="preserve">Ксения и Витя демонстрируют большую физическую выносливость. Они меньше устают во время утренних пробежек, практически все физические упражнения на занятиях и зарядке выполняют </w:t>
                  </w:r>
                  <w:proofErr w:type="gramStart"/>
                  <w:r w:rsidRPr="009D012D">
                    <w:rPr>
                      <w:rFonts w:cstheme="minorHAnsi"/>
                      <w:sz w:val="28"/>
                      <w:szCs w:val="28"/>
                    </w:rPr>
                    <w:t>в</w:t>
                  </w:r>
                  <w:proofErr w:type="gramEnd"/>
                  <w:r w:rsidRPr="009D012D"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</w:p>
                <w:p w:rsidR="009D012D" w:rsidRPr="009D012D" w:rsidRDefault="009D012D" w:rsidP="009D012D">
                  <w:pPr>
                    <w:spacing w:after="0"/>
                    <w:contextualSpacing/>
                    <w:rPr>
                      <w:rFonts w:cstheme="minorHAnsi"/>
                    </w:rPr>
                  </w:pPr>
                  <w:r w:rsidRPr="009D012D">
                    <w:rPr>
                      <w:rFonts w:cstheme="minorHAnsi"/>
                      <w:sz w:val="28"/>
                      <w:szCs w:val="28"/>
                    </w:rPr>
                    <w:t xml:space="preserve">едином </w:t>
                  </w:r>
                  <w:proofErr w:type="gramStart"/>
                  <w:r w:rsidRPr="009D012D">
                    <w:rPr>
                      <w:rFonts w:cstheme="minorHAnsi"/>
                      <w:sz w:val="28"/>
                      <w:szCs w:val="28"/>
                    </w:rPr>
                    <w:t>темпе</w:t>
                  </w:r>
                  <w:proofErr w:type="gramEnd"/>
                  <w:r w:rsidRPr="009D012D">
                    <w:rPr>
                      <w:rFonts w:cstheme="minorHAnsi"/>
                      <w:sz w:val="28"/>
                      <w:szCs w:val="28"/>
                    </w:rPr>
                    <w:t xml:space="preserve"> с остальными воспитанниками группы.</w:t>
                  </w:r>
                </w:p>
              </w:txbxContent>
            </v:textbox>
          </v:shape>
        </w:pict>
      </w:r>
    </w:p>
    <w:p w:rsidR="00193112" w:rsidRDefault="00193112" w:rsidP="00290D13">
      <w:pPr>
        <w:tabs>
          <w:tab w:val="left" w:pos="6735"/>
          <w:tab w:val="right" w:pos="9638"/>
        </w:tabs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93112">
        <w:rPr>
          <w:rFonts w:ascii="Times New Roman" w:hAnsi="Times New Roman" w:cs="Times New Roman"/>
          <w:i/>
          <w:noProof/>
          <w:sz w:val="28"/>
          <w:szCs w:val="28"/>
          <w:u w:val="single"/>
        </w:rPr>
        <w:pict>
          <v:shape id="_x0000_s1046" type="#_x0000_t202" style="position:absolute;left:0;text-align:left;margin-left:343.55pt;margin-top:431.75pt;width:192.75pt;height:196.5pt;z-index:251683840;mso-width-percent:400;mso-width-percent:400;mso-width-relative:margin;mso-height-relative:margin" filled="f" stroked="f">
            <v:textbox>
              <w:txbxContent>
                <w:p w:rsidR="00193112" w:rsidRDefault="00193112" w:rsidP="00193112">
                  <w:pPr>
                    <w:spacing w:after="0" w:line="240" w:lineRule="auto"/>
                    <w:contextualSpacing/>
                    <w:rPr>
                      <w:rFonts w:cstheme="minorHAnsi"/>
                      <w:sz w:val="28"/>
                      <w:szCs w:val="28"/>
                    </w:rPr>
                  </w:pPr>
                  <w:r w:rsidRPr="00E26EC3">
                    <w:rPr>
                      <w:rFonts w:cstheme="minorHAnsi"/>
                      <w:sz w:val="28"/>
                      <w:szCs w:val="28"/>
                    </w:rPr>
                    <w:t xml:space="preserve">А Кирилл, Ева, Анфиса, демонстрируя </w:t>
                  </w:r>
                  <w:proofErr w:type="gramStart"/>
                  <w:r w:rsidRPr="00E26EC3">
                    <w:rPr>
                      <w:rFonts w:cstheme="minorHAnsi"/>
                      <w:sz w:val="28"/>
                      <w:szCs w:val="28"/>
                    </w:rPr>
                    <w:t>свои</w:t>
                  </w:r>
                  <w:proofErr w:type="gramEnd"/>
                  <w:r w:rsidRPr="00E26EC3"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</w:p>
                <w:p w:rsidR="00193112" w:rsidRDefault="00193112" w:rsidP="00193112">
                  <w:pPr>
                    <w:spacing w:after="0" w:line="240" w:lineRule="auto"/>
                    <w:contextualSpacing/>
                    <w:rPr>
                      <w:rFonts w:cstheme="minorHAnsi"/>
                      <w:sz w:val="28"/>
                      <w:szCs w:val="28"/>
                    </w:rPr>
                  </w:pPr>
                  <w:r w:rsidRPr="00E26EC3">
                    <w:rPr>
                      <w:rFonts w:cstheme="minorHAnsi"/>
                      <w:sz w:val="28"/>
                      <w:szCs w:val="28"/>
                    </w:rPr>
                    <w:t xml:space="preserve">лучшие лидерские </w:t>
                  </w:r>
                </w:p>
                <w:p w:rsidR="00357BA3" w:rsidRDefault="00193112" w:rsidP="00193112">
                  <w:pPr>
                    <w:spacing w:after="0" w:line="240" w:lineRule="auto"/>
                    <w:contextualSpacing/>
                    <w:rPr>
                      <w:rFonts w:cstheme="minorHAnsi"/>
                      <w:sz w:val="28"/>
                      <w:szCs w:val="28"/>
                    </w:rPr>
                  </w:pPr>
                  <w:r w:rsidRPr="00E26EC3">
                    <w:rPr>
                      <w:rFonts w:cstheme="minorHAnsi"/>
                      <w:sz w:val="28"/>
                      <w:szCs w:val="28"/>
                    </w:rPr>
                    <w:t xml:space="preserve">качества, являются </w:t>
                  </w:r>
                </w:p>
                <w:p w:rsidR="00357BA3" w:rsidRDefault="00193112" w:rsidP="00193112">
                  <w:pPr>
                    <w:spacing w:after="0" w:line="240" w:lineRule="auto"/>
                    <w:contextualSpacing/>
                    <w:rPr>
                      <w:rFonts w:cstheme="minorHAnsi"/>
                      <w:sz w:val="28"/>
                      <w:szCs w:val="28"/>
                    </w:rPr>
                  </w:pPr>
                  <w:r w:rsidRPr="00E26EC3">
                    <w:rPr>
                      <w:rFonts w:cstheme="minorHAnsi"/>
                      <w:sz w:val="28"/>
                      <w:szCs w:val="28"/>
                    </w:rPr>
                    <w:t xml:space="preserve">нашими первыми помощниками во время проведения групповых сборов, организации сюжетно-ролевых игр, выставок детских работ </w:t>
                  </w:r>
                </w:p>
                <w:p w:rsidR="00193112" w:rsidRPr="00E26EC3" w:rsidRDefault="00193112" w:rsidP="00193112">
                  <w:pPr>
                    <w:spacing w:after="0" w:line="240" w:lineRule="auto"/>
                    <w:contextualSpacing/>
                    <w:rPr>
                      <w:rFonts w:cstheme="minorHAnsi"/>
                      <w:sz w:val="28"/>
                      <w:szCs w:val="28"/>
                    </w:rPr>
                  </w:pPr>
                  <w:r w:rsidRPr="00E26EC3">
                    <w:rPr>
                      <w:rFonts w:cstheme="minorHAnsi"/>
                      <w:sz w:val="28"/>
                      <w:szCs w:val="28"/>
                    </w:rPr>
                    <w:t xml:space="preserve">и мн.др. </w:t>
                  </w:r>
                </w:p>
                <w:p w:rsidR="00193112" w:rsidRDefault="00193112" w:rsidP="00193112"/>
                <w:p w:rsidR="00193112" w:rsidRDefault="00193112"/>
              </w:txbxContent>
            </v:textbox>
          </v:shape>
        </w:pict>
      </w:r>
      <w:r w:rsidRPr="00193112">
        <w:rPr>
          <w:rFonts w:ascii="Times New Roman" w:hAnsi="Times New Roman" w:cs="Times New Roman"/>
          <w:i/>
          <w:noProof/>
          <w:sz w:val="28"/>
          <w:szCs w:val="28"/>
          <w:u w:val="single"/>
        </w:rPr>
        <w:pict>
          <v:shape id="_x0000_s1045" type="#_x0000_t202" style="position:absolute;left:0;text-align:left;margin-left:5.55pt;margin-top:373.35pt;width:192.75pt;height:169.35pt;z-index:25168179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93112" w:rsidRDefault="00193112" w:rsidP="00193112">
                  <w:pPr>
                    <w:spacing w:after="0" w:line="240" w:lineRule="auto"/>
                    <w:contextualSpacing/>
                    <w:rPr>
                      <w:rFonts w:cstheme="minorHAnsi"/>
                      <w:sz w:val="28"/>
                      <w:szCs w:val="28"/>
                    </w:rPr>
                  </w:pPr>
                  <w:r w:rsidRPr="002F6491">
                    <w:rPr>
                      <w:rFonts w:cstheme="minorHAnsi"/>
                      <w:sz w:val="28"/>
                      <w:szCs w:val="28"/>
                    </w:rPr>
                    <w:t xml:space="preserve">В речи Димы и </w:t>
                  </w:r>
                </w:p>
                <w:p w:rsidR="00193112" w:rsidRDefault="00193112" w:rsidP="00193112">
                  <w:pPr>
                    <w:spacing w:after="0" w:line="240" w:lineRule="auto"/>
                    <w:contextualSpacing/>
                    <w:rPr>
                      <w:rFonts w:cstheme="minorHAnsi"/>
                      <w:sz w:val="28"/>
                      <w:szCs w:val="28"/>
                    </w:rPr>
                  </w:pPr>
                  <w:r w:rsidRPr="002F6491">
                    <w:rPr>
                      <w:rFonts w:cstheme="minorHAnsi"/>
                      <w:sz w:val="28"/>
                      <w:szCs w:val="28"/>
                    </w:rPr>
                    <w:t xml:space="preserve">Максима </w:t>
                  </w:r>
                </w:p>
                <w:p w:rsidR="00193112" w:rsidRDefault="00193112" w:rsidP="00193112">
                  <w:pPr>
                    <w:spacing w:after="0" w:line="240" w:lineRule="auto"/>
                    <w:contextualSpacing/>
                    <w:rPr>
                      <w:rFonts w:cstheme="minorHAnsi"/>
                      <w:sz w:val="28"/>
                      <w:szCs w:val="28"/>
                    </w:rPr>
                  </w:pPr>
                  <w:r w:rsidRPr="002F6491">
                    <w:rPr>
                      <w:rFonts w:cstheme="minorHAnsi"/>
                      <w:sz w:val="28"/>
                      <w:szCs w:val="28"/>
                    </w:rPr>
                    <w:t xml:space="preserve">наблюдается всё </w:t>
                  </w:r>
                </w:p>
                <w:p w:rsidR="00193112" w:rsidRDefault="00193112" w:rsidP="00193112">
                  <w:pPr>
                    <w:spacing w:after="0" w:line="240" w:lineRule="auto"/>
                    <w:contextualSpacing/>
                    <w:rPr>
                      <w:rFonts w:cstheme="minorHAnsi"/>
                      <w:sz w:val="28"/>
                      <w:szCs w:val="28"/>
                    </w:rPr>
                  </w:pPr>
                  <w:r w:rsidRPr="002F6491">
                    <w:rPr>
                      <w:rFonts w:cstheme="minorHAnsi"/>
                      <w:sz w:val="28"/>
                      <w:szCs w:val="28"/>
                    </w:rPr>
                    <w:t xml:space="preserve">меньше </w:t>
                  </w:r>
                </w:p>
                <w:p w:rsidR="00193112" w:rsidRDefault="00193112" w:rsidP="00193112">
                  <w:pPr>
                    <w:spacing w:after="0" w:line="240" w:lineRule="auto"/>
                    <w:contextualSpacing/>
                    <w:rPr>
                      <w:rFonts w:cstheme="minorHAnsi"/>
                      <w:sz w:val="28"/>
                      <w:szCs w:val="28"/>
                    </w:rPr>
                  </w:pPr>
                  <w:r w:rsidRPr="002F6491">
                    <w:rPr>
                      <w:rFonts w:cstheme="minorHAnsi"/>
                      <w:sz w:val="28"/>
                      <w:szCs w:val="28"/>
                    </w:rPr>
                    <w:t xml:space="preserve">грамматических </w:t>
                  </w:r>
                </w:p>
                <w:p w:rsidR="00193112" w:rsidRDefault="00193112" w:rsidP="00193112">
                  <w:pPr>
                    <w:spacing w:after="0" w:line="240" w:lineRule="auto"/>
                    <w:contextualSpacing/>
                    <w:rPr>
                      <w:rFonts w:cstheme="minorHAnsi"/>
                      <w:sz w:val="28"/>
                      <w:szCs w:val="28"/>
                    </w:rPr>
                  </w:pPr>
                  <w:r w:rsidRPr="002F6491">
                    <w:rPr>
                      <w:rFonts w:cstheme="minorHAnsi"/>
                      <w:sz w:val="28"/>
                      <w:szCs w:val="28"/>
                    </w:rPr>
                    <w:t xml:space="preserve">нарушений. А речь </w:t>
                  </w:r>
                </w:p>
                <w:p w:rsidR="00193112" w:rsidRDefault="00193112" w:rsidP="00193112">
                  <w:pPr>
                    <w:spacing w:after="0" w:line="240" w:lineRule="auto"/>
                    <w:contextualSpacing/>
                    <w:rPr>
                      <w:rFonts w:cstheme="minorHAnsi"/>
                      <w:sz w:val="28"/>
                      <w:szCs w:val="28"/>
                    </w:rPr>
                  </w:pPr>
                  <w:r w:rsidRPr="002F6491">
                    <w:rPr>
                      <w:rFonts w:cstheme="minorHAnsi"/>
                      <w:sz w:val="28"/>
                      <w:szCs w:val="28"/>
                    </w:rPr>
                    <w:t>Владика стала</w:t>
                  </w:r>
                </w:p>
                <w:p w:rsidR="00193112" w:rsidRDefault="00193112" w:rsidP="00193112">
                  <w:pPr>
                    <w:spacing w:after="0" w:line="240" w:lineRule="auto"/>
                    <w:contextualSpacing/>
                    <w:rPr>
                      <w:rFonts w:cstheme="minorHAnsi"/>
                      <w:sz w:val="28"/>
                      <w:szCs w:val="28"/>
                    </w:rPr>
                  </w:pPr>
                  <w:r w:rsidRPr="002F6491">
                    <w:rPr>
                      <w:rFonts w:cstheme="minorHAnsi"/>
                      <w:sz w:val="28"/>
                      <w:szCs w:val="28"/>
                    </w:rPr>
                    <w:t xml:space="preserve">гораздо чище, </w:t>
                  </w:r>
                </w:p>
                <w:p w:rsidR="00193112" w:rsidRDefault="00193112" w:rsidP="00193112">
                  <w:pPr>
                    <w:spacing w:after="0" w:line="240" w:lineRule="auto"/>
                    <w:contextualSpacing/>
                    <w:rPr>
                      <w:rFonts w:cstheme="minorHAnsi"/>
                      <w:sz w:val="28"/>
                      <w:szCs w:val="28"/>
                    </w:rPr>
                  </w:pPr>
                  <w:r w:rsidRPr="002F6491">
                    <w:rPr>
                      <w:rFonts w:cstheme="minorHAnsi"/>
                      <w:sz w:val="28"/>
                      <w:szCs w:val="28"/>
                    </w:rPr>
                    <w:t xml:space="preserve">фонетически </w:t>
                  </w:r>
                </w:p>
                <w:p w:rsidR="00193112" w:rsidRDefault="00193112" w:rsidP="00193112">
                  <w:pPr>
                    <w:spacing w:after="0" w:line="240" w:lineRule="auto"/>
                    <w:contextualSpacing/>
                    <w:rPr>
                      <w:rFonts w:cstheme="minorHAnsi"/>
                      <w:sz w:val="28"/>
                      <w:szCs w:val="28"/>
                    </w:rPr>
                  </w:pPr>
                  <w:r w:rsidRPr="002F6491">
                    <w:rPr>
                      <w:rFonts w:cstheme="minorHAnsi"/>
                      <w:sz w:val="28"/>
                      <w:szCs w:val="28"/>
                    </w:rPr>
                    <w:t xml:space="preserve">правильнее, и, как </w:t>
                  </w:r>
                </w:p>
                <w:p w:rsidR="00193112" w:rsidRDefault="00193112" w:rsidP="00193112">
                  <w:pPr>
                    <w:spacing w:after="0" w:line="240" w:lineRule="auto"/>
                    <w:contextualSpacing/>
                    <w:rPr>
                      <w:rFonts w:cstheme="minorHAnsi"/>
                      <w:sz w:val="28"/>
                      <w:szCs w:val="28"/>
                    </w:rPr>
                  </w:pPr>
                  <w:r w:rsidRPr="002F6491">
                    <w:rPr>
                      <w:rFonts w:cstheme="minorHAnsi"/>
                      <w:sz w:val="28"/>
                      <w:szCs w:val="28"/>
                    </w:rPr>
                    <w:t xml:space="preserve">следствие – </w:t>
                  </w:r>
                </w:p>
                <w:p w:rsidR="00193112" w:rsidRPr="002F6491" w:rsidRDefault="00193112" w:rsidP="00193112">
                  <w:pPr>
                    <w:spacing w:after="0" w:line="240" w:lineRule="auto"/>
                    <w:contextualSpacing/>
                    <w:rPr>
                      <w:rFonts w:cstheme="minorHAnsi"/>
                      <w:sz w:val="28"/>
                      <w:szCs w:val="28"/>
                    </w:rPr>
                  </w:pPr>
                  <w:r w:rsidRPr="002F6491">
                    <w:rPr>
                      <w:rFonts w:cstheme="minorHAnsi"/>
                      <w:sz w:val="28"/>
                      <w:szCs w:val="28"/>
                    </w:rPr>
                    <w:t>лексически более разнообразной.</w:t>
                  </w:r>
                </w:p>
                <w:p w:rsidR="00193112" w:rsidRDefault="00193112"/>
              </w:txbxContent>
            </v:textbox>
          </v:shape>
        </w:pict>
      </w:r>
      <w:r w:rsidRPr="00193112">
        <w:rPr>
          <w:rFonts w:ascii="Times New Roman" w:hAnsi="Times New Roman" w:cs="Times New Roman"/>
          <w:i/>
          <w:noProof/>
          <w:sz w:val="28"/>
          <w:szCs w:val="28"/>
          <w:u w:val="single"/>
        </w:rPr>
        <w:pict>
          <v:shape id="_x0000_s1044" type="#_x0000_t202" style="position:absolute;left:0;text-align:left;margin-left:323.1pt;margin-top:325pt;width:192.75pt;height:101pt;z-index:251679744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93112" w:rsidRDefault="00193112" w:rsidP="00193112">
                  <w:pPr>
                    <w:spacing w:after="0" w:line="240" w:lineRule="auto"/>
                    <w:rPr>
                      <w:rFonts w:cstheme="minorHAnsi"/>
                      <w:sz w:val="28"/>
                      <w:szCs w:val="28"/>
                    </w:rPr>
                  </w:pPr>
                  <w:r w:rsidRPr="00E26EC3">
                    <w:rPr>
                      <w:rFonts w:cstheme="minorHAnsi"/>
                      <w:sz w:val="28"/>
                      <w:szCs w:val="28"/>
                    </w:rPr>
                    <w:t xml:space="preserve">Особой тягой к исследованиям различной направленности </w:t>
                  </w:r>
                </w:p>
                <w:p w:rsidR="00193112" w:rsidRPr="00E26EC3" w:rsidRDefault="00193112" w:rsidP="00193112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E26EC3">
                    <w:rPr>
                      <w:rFonts w:cstheme="minorHAnsi"/>
                      <w:sz w:val="28"/>
                      <w:szCs w:val="28"/>
                    </w:rPr>
                    <w:t>отличаются Никита, Стас.</w:t>
                  </w:r>
                </w:p>
                <w:p w:rsidR="00193112" w:rsidRDefault="00193112"/>
              </w:txbxContent>
            </v:textbox>
          </v:shape>
        </w:pict>
      </w:r>
    </w:p>
    <w:p w:rsidR="00193112" w:rsidRDefault="00193112" w:rsidP="00290D13">
      <w:pPr>
        <w:tabs>
          <w:tab w:val="left" w:pos="6735"/>
          <w:tab w:val="right" w:pos="9638"/>
        </w:tabs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D012D" w:rsidRDefault="006408E3" w:rsidP="00357BA3">
      <w:pPr>
        <w:tabs>
          <w:tab w:val="left" w:pos="6735"/>
          <w:tab w:val="right" w:pos="9638"/>
        </w:tabs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408E3">
        <w:rPr>
          <w:rFonts w:ascii="Times New Roman" w:hAnsi="Times New Roman" w:cs="Times New Roman"/>
          <w:i/>
          <w:noProof/>
          <w:sz w:val="28"/>
          <w:szCs w:val="28"/>
          <w:u w:val="single"/>
        </w:rPr>
        <w:lastRenderedPageBreak/>
        <w:pict>
          <v:shape id="_x0000_s1047" type="#_x0000_t202" style="position:absolute;left:0;text-align:left;margin-left:73.05pt;margin-top:100.05pt;width:352.5pt;height:315.75pt;z-index:251686912;mso-width-relative:margin;mso-height-relative:margin" filled="f" stroked="f">
            <v:textbox>
              <w:txbxContent>
                <w:p w:rsidR="006408E3" w:rsidRPr="00D964E7" w:rsidRDefault="006408E3" w:rsidP="006408E3">
                  <w:pPr>
                    <w:jc w:val="both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З</w:t>
                  </w:r>
                  <w:r w:rsidRPr="00D964E7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а </w:t>
                  </w: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участие в акции по сбору книг</w:t>
                  </w:r>
                  <w:r w:rsidRPr="00D964E7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для </w:t>
                  </w: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детей </w:t>
                  </w:r>
                  <w:r w:rsidRPr="00D964E7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детского дома</w:t>
                  </w:r>
                </w:p>
                <w:p w:rsidR="0047575E" w:rsidRDefault="006408E3" w:rsidP="0047575E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u w:val="single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u w:val="single"/>
                    </w:rPr>
                    <w:t>Выражаем огромную благодарность</w:t>
                  </w:r>
                  <w:r w:rsidR="0047575E" w:rsidRPr="0047575E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  <w:t xml:space="preserve"> с</w:t>
                  </w:r>
                  <w:r w:rsidRPr="0047575E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  <w:t xml:space="preserve">емьям </w:t>
                  </w:r>
                </w:p>
                <w:p w:rsidR="006408E3" w:rsidRDefault="006408E3" w:rsidP="006408E3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u w:val="single"/>
                    </w:rPr>
                    <w:t>Вари</w:t>
                  </w:r>
                </w:p>
                <w:p w:rsidR="006408E3" w:rsidRDefault="006408E3" w:rsidP="006408E3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u w:val="single"/>
                    </w:rPr>
                    <w:t>Василисы,</w:t>
                  </w:r>
                </w:p>
                <w:p w:rsidR="006408E3" w:rsidRDefault="006408E3" w:rsidP="006408E3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u w:val="single"/>
                    </w:rPr>
                    <w:t>Сони,</w:t>
                  </w:r>
                </w:p>
                <w:p w:rsidR="006408E3" w:rsidRDefault="006408E3" w:rsidP="006408E3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u w:val="single"/>
                    </w:rPr>
                    <w:t xml:space="preserve">Никиты, </w:t>
                  </w:r>
                </w:p>
                <w:p w:rsidR="006408E3" w:rsidRDefault="006408E3" w:rsidP="006408E3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u w:val="single"/>
                    </w:rPr>
                    <w:t>Артёма</w:t>
                  </w:r>
                </w:p>
                <w:p w:rsidR="006408E3" w:rsidRDefault="006408E3"/>
              </w:txbxContent>
            </v:textbox>
          </v:shape>
        </w:pict>
      </w:r>
      <w:r w:rsidR="00357BA3">
        <w:rPr>
          <w:rFonts w:ascii="Times New Roman" w:hAnsi="Times New Roman" w:cs="Times New Roman"/>
          <w:i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165735</wp:posOffset>
            </wp:positionH>
            <wp:positionV relativeFrom="paragraph">
              <wp:posOffset>432435</wp:posOffset>
            </wp:positionV>
            <wp:extent cx="5991225" cy="8477250"/>
            <wp:effectExtent l="19050" t="0" r="9525" b="0"/>
            <wp:wrapTight wrapText="bothSides">
              <wp:wrapPolygon edited="0">
                <wp:start x="-69" y="0"/>
                <wp:lineTo x="-69" y="21551"/>
                <wp:lineTo x="21634" y="21551"/>
                <wp:lineTo x="21634" y="0"/>
                <wp:lineTo x="-69" y="0"/>
              </wp:wrapPolygon>
            </wp:wrapTight>
            <wp:docPr id="4" name="Рисунок 3" descr="23052_html_mdec83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052_html_mdec83eb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847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7BA3">
        <w:rPr>
          <w:rFonts w:ascii="Times New Roman" w:hAnsi="Times New Roman" w:cs="Times New Roman"/>
          <w:i/>
          <w:sz w:val="28"/>
          <w:szCs w:val="28"/>
          <w:u w:val="single"/>
        </w:rPr>
        <w:t>Рубрика «Благодарим за сотрудничество»</w:t>
      </w:r>
    </w:p>
    <w:p w:rsidR="00357BA3" w:rsidRPr="009D012D" w:rsidRDefault="006408E3" w:rsidP="00357BA3">
      <w:pPr>
        <w:tabs>
          <w:tab w:val="left" w:pos="6735"/>
          <w:tab w:val="right" w:pos="9638"/>
        </w:tabs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408E3">
        <w:rPr>
          <w:rFonts w:ascii="Times New Roman" w:hAnsi="Times New Roman" w:cs="Times New Roman"/>
          <w:i/>
          <w:noProof/>
          <w:sz w:val="28"/>
          <w:szCs w:val="28"/>
          <w:u w:val="single"/>
        </w:rPr>
        <w:pict>
          <v:shape id="_x0000_s1048" type="#_x0000_t202" style="position:absolute;left:0;text-align:left;margin-left:73.05pt;margin-top:391.65pt;width:144.5pt;height:269.25pt;z-index:251688960;mso-width-relative:margin;mso-height-relative:margin" filled="f" stroked="f">
            <v:textbox>
              <w:txbxContent>
                <w:p w:rsidR="006408E3" w:rsidRPr="0047575E" w:rsidRDefault="006408E3" w:rsidP="006408E3">
                  <w:pPr>
                    <w:jc w:val="both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47575E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Акция</w:t>
                  </w:r>
                  <w:r w:rsidRPr="0047575E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продолжается</w:t>
                  </w:r>
                  <w:r w:rsidR="0047575E">
                    <w:rPr>
                      <w:rFonts w:ascii="Times New Roman" w:hAnsi="Times New Roman" w:cs="Times New Roman"/>
                      <w:sz w:val="36"/>
                      <w:szCs w:val="36"/>
                    </w:rPr>
                    <w:t>,</w:t>
                  </w:r>
                  <w:r w:rsidRPr="0047575E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и в праздник Рождества мы обязательно подарим книги </w:t>
                  </w:r>
                  <w:r w:rsidRPr="0047575E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детскому дому</w:t>
                  </w:r>
                  <w:r w:rsidRPr="0047575E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, который расположен в </w:t>
                  </w:r>
                  <w:proofErr w:type="spellStart"/>
                  <w:r w:rsidRPr="0047575E">
                    <w:rPr>
                      <w:rFonts w:ascii="Times New Roman" w:hAnsi="Times New Roman" w:cs="Times New Roman"/>
                      <w:sz w:val="36"/>
                      <w:szCs w:val="36"/>
                    </w:rPr>
                    <w:t>Сампурском</w:t>
                  </w:r>
                  <w:proofErr w:type="spellEnd"/>
                  <w:r w:rsidRPr="0047575E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районе.</w:t>
                  </w:r>
                </w:p>
                <w:p w:rsidR="006408E3" w:rsidRDefault="006408E3"/>
              </w:txbxContent>
            </v:textbox>
          </v:shape>
        </w:pict>
      </w:r>
    </w:p>
    <w:sectPr w:rsidR="00357BA3" w:rsidRPr="009D012D" w:rsidSect="005C2F5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D13" w:rsidRDefault="00290D13" w:rsidP="00290D13">
      <w:pPr>
        <w:spacing w:after="0" w:line="240" w:lineRule="auto"/>
      </w:pPr>
      <w:r>
        <w:separator/>
      </w:r>
    </w:p>
  </w:endnote>
  <w:endnote w:type="continuationSeparator" w:id="1">
    <w:p w:rsidR="00290D13" w:rsidRDefault="00290D13" w:rsidP="00290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D13" w:rsidRDefault="00290D13" w:rsidP="00290D13">
      <w:pPr>
        <w:spacing w:after="0" w:line="240" w:lineRule="auto"/>
      </w:pPr>
      <w:r>
        <w:separator/>
      </w:r>
    </w:p>
  </w:footnote>
  <w:footnote w:type="continuationSeparator" w:id="1">
    <w:p w:rsidR="00290D13" w:rsidRDefault="00290D13" w:rsidP="00290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01548"/>
    <w:multiLevelType w:val="hybridMultilevel"/>
    <w:tmpl w:val="182EE0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F16010"/>
    <w:multiLevelType w:val="hybridMultilevel"/>
    <w:tmpl w:val="1EAC24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2B57"/>
    <w:rsid w:val="00001EE1"/>
    <w:rsid w:val="000208CA"/>
    <w:rsid w:val="0004772A"/>
    <w:rsid w:val="00096B82"/>
    <w:rsid w:val="000A49B4"/>
    <w:rsid w:val="000E1664"/>
    <w:rsid w:val="00122B1D"/>
    <w:rsid w:val="001242EF"/>
    <w:rsid w:val="00135AAC"/>
    <w:rsid w:val="00146539"/>
    <w:rsid w:val="00193112"/>
    <w:rsid w:val="001B50DB"/>
    <w:rsid w:val="001B5118"/>
    <w:rsid w:val="001D66D6"/>
    <w:rsid w:val="001F0CA2"/>
    <w:rsid w:val="002106EC"/>
    <w:rsid w:val="002358C3"/>
    <w:rsid w:val="00255453"/>
    <w:rsid w:val="002707C2"/>
    <w:rsid w:val="002730EC"/>
    <w:rsid w:val="00290D13"/>
    <w:rsid w:val="002D315B"/>
    <w:rsid w:val="002F6491"/>
    <w:rsid w:val="00310AAF"/>
    <w:rsid w:val="00316EFA"/>
    <w:rsid w:val="00326814"/>
    <w:rsid w:val="00357BA3"/>
    <w:rsid w:val="0038272A"/>
    <w:rsid w:val="00382A72"/>
    <w:rsid w:val="00392BEC"/>
    <w:rsid w:val="003A138E"/>
    <w:rsid w:val="00402174"/>
    <w:rsid w:val="00402332"/>
    <w:rsid w:val="0046091B"/>
    <w:rsid w:val="0047575E"/>
    <w:rsid w:val="004B5142"/>
    <w:rsid w:val="00552EBD"/>
    <w:rsid w:val="00553FA3"/>
    <w:rsid w:val="005C2F5E"/>
    <w:rsid w:val="005C3E57"/>
    <w:rsid w:val="006408E3"/>
    <w:rsid w:val="00653245"/>
    <w:rsid w:val="006B20A0"/>
    <w:rsid w:val="006E2C35"/>
    <w:rsid w:val="007129A4"/>
    <w:rsid w:val="0073566C"/>
    <w:rsid w:val="007C521D"/>
    <w:rsid w:val="00802DEA"/>
    <w:rsid w:val="008268B2"/>
    <w:rsid w:val="00826B2A"/>
    <w:rsid w:val="008551EB"/>
    <w:rsid w:val="008853FF"/>
    <w:rsid w:val="008B33EB"/>
    <w:rsid w:val="008B4D9F"/>
    <w:rsid w:val="008F05E9"/>
    <w:rsid w:val="00903C87"/>
    <w:rsid w:val="00906697"/>
    <w:rsid w:val="00925ED2"/>
    <w:rsid w:val="00937F4F"/>
    <w:rsid w:val="00940D21"/>
    <w:rsid w:val="0095275B"/>
    <w:rsid w:val="00954CD7"/>
    <w:rsid w:val="00972825"/>
    <w:rsid w:val="009A542D"/>
    <w:rsid w:val="009D012D"/>
    <w:rsid w:val="009D12D5"/>
    <w:rsid w:val="00B5258D"/>
    <w:rsid w:val="00B55BAA"/>
    <w:rsid w:val="00B84326"/>
    <w:rsid w:val="00BC3683"/>
    <w:rsid w:val="00BD6A98"/>
    <w:rsid w:val="00C13ED3"/>
    <w:rsid w:val="00C42B40"/>
    <w:rsid w:val="00C82EC3"/>
    <w:rsid w:val="00CC20C6"/>
    <w:rsid w:val="00CE46DD"/>
    <w:rsid w:val="00D42636"/>
    <w:rsid w:val="00D47DE3"/>
    <w:rsid w:val="00D63999"/>
    <w:rsid w:val="00D97DA8"/>
    <w:rsid w:val="00E030FE"/>
    <w:rsid w:val="00E17EE8"/>
    <w:rsid w:val="00E26EC3"/>
    <w:rsid w:val="00E412C4"/>
    <w:rsid w:val="00E418D0"/>
    <w:rsid w:val="00E72F52"/>
    <w:rsid w:val="00EB0818"/>
    <w:rsid w:val="00EB417C"/>
    <w:rsid w:val="00EB72FB"/>
    <w:rsid w:val="00EE35AC"/>
    <w:rsid w:val="00F02B57"/>
    <w:rsid w:val="00F17341"/>
    <w:rsid w:val="00F72F2B"/>
    <w:rsid w:val="00F93869"/>
    <w:rsid w:val="00FA0D4A"/>
    <w:rsid w:val="00FC3CF5"/>
    <w:rsid w:val="00FE6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D63999"/>
  </w:style>
  <w:style w:type="paragraph" w:styleId="a3">
    <w:name w:val="No Spacing"/>
    <w:uiPriority w:val="1"/>
    <w:qFormat/>
    <w:rsid w:val="00D63999"/>
    <w:pPr>
      <w:spacing w:after="0" w:line="240" w:lineRule="auto"/>
    </w:pPr>
  </w:style>
  <w:style w:type="character" w:styleId="a4">
    <w:name w:val="Strong"/>
    <w:basedOn w:val="a0"/>
    <w:qFormat/>
    <w:rsid w:val="00D63999"/>
    <w:rPr>
      <w:b/>
      <w:bCs/>
    </w:rPr>
  </w:style>
  <w:style w:type="paragraph" w:styleId="a5">
    <w:name w:val="List Paragraph"/>
    <w:basedOn w:val="a"/>
    <w:uiPriority w:val="34"/>
    <w:qFormat/>
    <w:rsid w:val="007C521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D0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012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90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90D13"/>
  </w:style>
  <w:style w:type="paragraph" w:styleId="aa">
    <w:name w:val="footer"/>
    <w:basedOn w:val="a"/>
    <w:link w:val="ab"/>
    <w:uiPriority w:val="99"/>
    <w:semiHidden/>
    <w:unhideWhenUsed/>
    <w:rsid w:val="00290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90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A3D47-F44F-4166-9B08-D1B4F3136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4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</dc:creator>
  <cp:lastModifiedBy>Пользователь Windows</cp:lastModifiedBy>
  <cp:revision>27</cp:revision>
  <dcterms:created xsi:type="dcterms:W3CDTF">2016-09-05T13:06:00Z</dcterms:created>
  <dcterms:modified xsi:type="dcterms:W3CDTF">2020-01-11T18:16:00Z</dcterms:modified>
</cp:coreProperties>
</file>